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8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849"/>
      </w:tblGrid>
      <w:tr w:rsidR="0030338E" w:rsidRPr="00B4658A" w14:paraId="5F59775B" w14:textId="77777777" w:rsidTr="0030338E">
        <w:trPr>
          <w:trHeight w:val="2113"/>
          <w:jc w:val="center"/>
        </w:trPr>
        <w:tc>
          <w:tcPr>
            <w:tcW w:w="5000" w:type="pct"/>
          </w:tcPr>
          <w:p w14:paraId="16E80D78" w14:textId="77777777" w:rsidR="0030338E" w:rsidRPr="00B4658A" w:rsidRDefault="0030338E" w:rsidP="0030338E"/>
        </w:tc>
      </w:tr>
      <w:tr w:rsidR="0030338E" w:rsidRPr="00D91D6E" w14:paraId="0A5139C1" w14:textId="77777777" w:rsidTr="0030338E">
        <w:trPr>
          <w:trHeight w:val="1461"/>
          <w:jc w:val="center"/>
        </w:trPr>
        <w:tc>
          <w:tcPr>
            <w:tcW w:w="5000" w:type="pct"/>
          </w:tcPr>
          <w:p w14:paraId="0644C8D6" w14:textId="77777777" w:rsidR="0030338E" w:rsidRDefault="0030338E" w:rsidP="0030338E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  <w:r w:rsidRPr="00B4658A">
              <w:rPr>
                <w:rFonts w:eastAsia="Calibri"/>
                <w:lang w:eastAsia="en-US"/>
              </w:rPr>
              <w:t>ГОСУДАРСТВЕННАЯ ИНФОРМАЦИОННАЯ СИСТЕМА ЖИЛИЩНО-КОММУНАЛЬНОГО ХОЗЯЙСТВА</w:t>
            </w:r>
          </w:p>
          <w:p w14:paraId="17D96700" w14:textId="77777777" w:rsidR="0030338E" w:rsidRPr="00D91D6E" w:rsidRDefault="0030338E" w:rsidP="0030338E">
            <w:pPr>
              <w:pStyle w:val="DocumentName"/>
              <w:ind w:left="0" w:firstLine="0"/>
              <w:rPr>
                <w:rFonts w:eastAsia="Calibri"/>
                <w:lang w:eastAsia="en-US"/>
              </w:rPr>
            </w:pPr>
            <w:r w:rsidRPr="00B4658A">
              <w:rPr>
                <w:rFonts w:eastAsia="Calibri"/>
                <w:lang w:eastAsia="en-US"/>
              </w:rPr>
              <w:t>(ГИС ЖКХ)</w:t>
            </w:r>
          </w:p>
        </w:tc>
      </w:tr>
      <w:tr w:rsidR="0030338E" w:rsidRPr="00B4658A" w14:paraId="3E2A1CDD" w14:textId="77777777" w:rsidTr="0030338E">
        <w:trPr>
          <w:trHeight w:val="2136"/>
          <w:jc w:val="center"/>
        </w:trPr>
        <w:tc>
          <w:tcPr>
            <w:tcW w:w="5000" w:type="pct"/>
          </w:tcPr>
          <w:p w14:paraId="692150EA" w14:textId="415437F5" w:rsidR="0030338E" w:rsidRPr="00B4658A" w:rsidRDefault="0030338E" w:rsidP="0030338E">
            <w:pPr>
              <w:pStyle w:val="DocumentName"/>
              <w:ind w:left="0" w:firstLine="0"/>
            </w:pPr>
            <w:r w:rsidRPr="008D46EE">
              <w:t xml:space="preserve">ОПИСАНИЕ ПОЛЕЙ ШАБЛОНА </w:t>
            </w:r>
            <w:r>
              <w:t>ИМПОРТА СВЕДЕНИЙ О ПРИБОРАХ УЧЁТА</w:t>
            </w:r>
          </w:p>
        </w:tc>
      </w:tr>
      <w:tr w:rsidR="0030338E" w:rsidRPr="00B4658A" w14:paraId="18C3809E" w14:textId="77777777" w:rsidTr="0030338E">
        <w:trPr>
          <w:trHeight w:val="617"/>
          <w:jc w:val="center"/>
        </w:trPr>
        <w:tc>
          <w:tcPr>
            <w:tcW w:w="5000" w:type="pct"/>
          </w:tcPr>
          <w:p w14:paraId="70A22DCA" w14:textId="77777777" w:rsidR="0030338E" w:rsidRPr="00B4658A" w:rsidRDefault="0030338E" w:rsidP="0030338E">
            <w:pPr>
              <w:jc w:val="center"/>
            </w:pPr>
          </w:p>
        </w:tc>
      </w:tr>
      <w:tr w:rsidR="0030338E" w:rsidRPr="00B4658A" w14:paraId="25683A41" w14:textId="77777777" w:rsidTr="0030338E">
        <w:trPr>
          <w:trHeight w:val="1283"/>
          <w:jc w:val="center"/>
        </w:trPr>
        <w:tc>
          <w:tcPr>
            <w:tcW w:w="5000" w:type="pct"/>
          </w:tcPr>
          <w:p w14:paraId="1F29E5F9" w14:textId="7F332133" w:rsidR="0030338E" w:rsidRPr="00B4658A" w:rsidRDefault="0030338E" w:rsidP="0030338E">
            <w:pPr>
              <w:jc w:val="center"/>
              <w:rPr>
                <w:sz w:val="28"/>
                <w:szCs w:val="28"/>
              </w:rPr>
            </w:pPr>
            <w:r w:rsidRPr="00B4658A">
              <w:rPr>
                <w:rFonts w:eastAsia="Calibri"/>
              </w:rPr>
              <w:t xml:space="preserve">Листов: </w:t>
            </w:r>
            <w:r w:rsidRPr="00B4658A">
              <w:rPr>
                <w:rFonts w:eastAsia="Calibri"/>
              </w:rPr>
              <w:fldChar w:fldCharType="begin"/>
            </w:r>
            <w:r w:rsidRPr="00B4658A">
              <w:rPr>
                <w:rFonts w:eastAsia="Calibri"/>
              </w:rPr>
              <w:instrText xml:space="preserve"> NUMPAGES  \# "0" </w:instrText>
            </w:r>
            <w:r w:rsidRPr="00B4658A">
              <w:rPr>
                <w:rFonts w:eastAsia="Calibri"/>
              </w:rPr>
              <w:fldChar w:fldCharType="separate"/>
            </w:r>
            <w:r w:rsidR="001C6C05">
              <w:rPr>
                <w:rFonts w:eastAsia="Calibri"/>
                <w:noProof/>
              </w:rPr>
              <w:t>18</w:t>
            </w:r>
            <w:r w:rsidRPr="00B4658A">
              <w:rPr>
                <w:rFonts w:eastAsia="Calibri"/>
              </w:rPr>
              <w:fldChar w:fldCharType="end"/>
            </w:r>
          </w:p>
        </w:tc>
      </w:tr>
    </w:tbl>
    <w:p w14:paraId="2A8F9D51" w14:textId="77777777" w:rsidR="0030338E" w:rsidRDefault="0030338E" w:rsidP="0030338E">
      <w:r>
        <w:br w:type="page"/>
      </w:r>
    </w:p>
    <w:p w14:paraId="687D99B1" w14:textId="77777777" w:rsidR="0030338E" w:rsidRPr="001A4E81" w:rsidRDefault="0030338E" w:rsidP="0030338E">
      <w:pPr>
        <w:pStyle w:val="2"/>
      </w:pPr>
      <w:r w:rsidRPr="00724B78">
        <w:lastRenderedPageBreak/>
        <w:t>Основные требования.</w:t>
      </w:r>
    </w:p>
    <w:p w14:paraId="75C5A517" w14:textId="77777777" w:rsidR="001C6C05" w:rsidRDefault="001C6C05" w:rsidP="001C6C05">
      <w:r>
        <w:t xml:space="preserve">На рабочем месте должен быть установлен MS </w:t>
      </w:r>
      <w:proofErr w:type="spellStart"/>
      <w:r>
        <w:t>Office</w:t>
      </w:r>
      <w:proofErr w:type="spellEnd"/>
      <w:r>
        <w:t xml:space="preserve"> 2010, 2013, 2016 с полной версией MS </w:t>
      </w:r>
      <w:proofErr w:type="spellStart"/>
      <w:r>
        <w:t>Excel</w:t>
      </w:r>
      <w:proofErr w:type="spellEnd"/>
      <w:r>
        <w:t>.</w:t>
      </w:r>
    </w:p>
    <w:p w14:paraId="3A5B473C" w14:textId="77777777" w:rsidR="001C6C05" w:rsidRDefault="001C6C05" w:rsidP="001C6C05">
      <w:r>
        <w:t>Макросы во время работы должны быть включены (!).</w:t>
      </w:r>
    </w:p>
    <w:p w14:paraId="5AC8A794" w14:textId="77777777" w:rsidR="001C6C05" w:rsidRDefault="001C6C05" w:rsidP="001C6C05">
      <w:r>
        <w:t xml:space="preserve">В меню MS </w:t>
      </w:r>
      <w:proofErr w:type="spellStart"/>
      <w:r>
        <w:t>Excel</w:t>
      </w:r>
      <w:proofErr w:type="spellEnd"/>
      <w:r>
        <w:t xml:space="preserve"> 2010/2013/2016: Параметры </w:t>
      </w:r>
      <w:proofErr w:type="spellStart"/>
      <w:r>
        <w:t>Excel</w:t>
      </w:r>
      <w:proofErr w:type="spellEnd"/>
      <w:r>
        <w:t xml:space="preserve"> | Центр управления безопасностью | Параметры центра управления безопасностью | Параметры макросов | Включить все макросы | ОК).</w:t>
      </w:r>
    </w:p>
    <w:p w14:paraId="5ED1D05A" w14:textId="77777777" w:rsidR="001C6C05" w:rsidRDefault="001C6C05" w:rsidP="001C6C05">
      <w:r>
        <w:t>Запрещается снимать защиту с листов и каким-либо образом модифицировать формат ячеек, защищаемые формулы и расчётные поля, в противном случае файл не будет обработан или будет обработан с ошибками.</w:t>
      </w:r>
    </w:p>
    <w:p w14:paraId="2EFCD74C" w14:textId="77777777" w:rsidR="001A1F46" w:rsidRDefault="001A1F46" w:rsidP="001C6C05">
      <w:r w:rsidRPr="001A1F46">
        <w:t>Сохранять файл необходимо в формате XLSX.</w:t>
      </w:r>
    </w:p>
    <w:p w14:paraId="410BFFE2" w14:textId="4C749173" w:rsidR="0030338E" w:rsidRPr="001C6C05" w:rsidRDefault="001C6C05" w:rsidP="001C6C05">
      <w:pPr>
        <w:rPr>
          <w:lang w:val="x-none"/>
        </w:rPr>
      </w:pPr>
      <w:bookmarkStart w:id="0" w:name="_GoBack"/>
      <w:bookmarkEnd w:id="0"/>
      <w:r>
        <w:t>Рекомендуется загружать файлы, размер которых не превышает 5 мегабайт.</w:t>
      </w:r>
    </w:p>
    <w:p w14:paraId="169A7CE7" w14:textId="77777777" w:rsidR="0030338E" w:rsidRPr="00713156" w:rsidRDefault="0030338E" w:rsidP="00713156">
      <w:pPr>
        <w:pStyle w:val="2"/>
        <w:spacing w:before="360"/>
        <w:ind w:left="578" w:hanging="578"/>
        <w:rPr>
          <w:rFonts w:eastAsiaTheme="minorHAnsi" w:cs="Times New Roman"/>
          <w:lang w:eastAsia="en-US"/>
        </w:rPr>
      </w:pPr>
      <w:r w:rsidRPr="00713156">
        <w:rPr>
          <w:rFonts w:eastAsiaTheme="minorHAnsi" w:cs="Times New Roman"/>
          <w:lang w:eastAsia="en-US"/>
        </w:rPr>
        <w:t>Описание файла.</w:t>
      </w:r>
    </w:p>
    <w:p w14:paraId="112A4C2E" w14:textId="55F11228" w:rsidR="0030338E" w:rsidRDefault="00D02788" w:rsidP="00BA1795">
      <w:r>
        <w:t xml:space="preserve">Для импорта сведений о приборах учёта организация, под которой </w:t>
      </w:r>
      <w:r w:rsidR="00A3667D">
        <w:t>пользователь осуществил вход в ГИС ЖКХ</w:t>
      </w:r>
      <w:r>
        <w:t>, должна иметь одну из функций:</w:t>
      </w:r>
    </w:p>
    <w:p w14:paraId="0246DBF5" w14:textId="156BF9A3" w:rsidR="00D02788" w:rsidRPr="00D02788" w:rsidRDefault="00D02788" w:rsidP="002C3567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color w:val="000000"/>
        </w:rPr>
      </w:pPr>
      <w:r w:rsidRPr="00D02788">
        <w:rPr>
          <w:color w:val="000000"/>
        </w:rPr>
        <w:t>Управляющая организация</w:t>
      </w:r>
      <w:r>
        <w:rPr>
          <w:color w:val="000000"/>
        </w:rPr>
        <w:t>;</w:t>
      </w:r>
    </w:p>
    <w:p w14:paraId="7370EC24" w14:textId="6A54AEF0" w:rsidR="00D02788" w:rsidRPr="00D02788" w:rsidRDefault="00D02788" w:rsidP="002C3567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color w:val="000000"/>
        </w:rPr>
      </w:pPr>
      <w:r w:rsidRPr="00D02788">
        <w:rPr>
          <w:color w:val="000000"/>
        </w:rPr>
        <w:t>Товарищество собственников жилья</w:t>
      </w:r>
      <w:r>
        <w:rPr>
          <w:color w:val="000000"/>
        </w:rPr>
        <w:t>;</w:t>
      </w:r>
    </w:p>
    <w:p w14:paraId="4E200C61" w14:textId="4DC82D64" w:rsidR="00D02788" w:rsidRPr="00D02788" w:rsidRDefault="00D02788" w:rsidP="002C3567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color w:val="000000"/>
        </w:rPr>
      </w:pPr>
      <w:r w:rsidRPr="00D02788">
        <w:rPr>
          <w:color w:val="000000"/>
        </w:rPr>
        <w:t>Жилищный кооператив</w:t>
      </w:r>
      <w:r>
        <w:rPr>
          <w:color w:val="000000"/>
        </w:rPr>
        <w:t>;</w:t>
      </w:r>
    </w:p>
    <w:p w14:paraId="3E87B3FD" w14:textId="13822701" w:rsidR="00D02788" w:rsidRPr="00D02788" w:rsidRDefault="00D02788" w:rsidP="002C3567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color w:val="000000"/>
        </w:rPr>
      </w:pPr>
      <w:r w:rsidRPr="00D02788">
        <w:rPr>
          <w:color w:val="000000"/>
        </w:rPr>
        <w:t>Иной специализированный потребительский кооператив</w:t>
      </w:r>
      <w:r>
        <w:rPr>
          <w:color w:val="000000"/>
        </w:rPr>
        <w:t>;</w:t>
      </w:r>
    </w:p>
    <w:p w14:paraId="59B21FC2" w14:textId="031F0465" w:rsidR="00D02788" w:rsidRPr="00D02788" w:rsidRDefault="00D02788" w:rsidP="002C3567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color w:val="000000"/>
        </w:rPr>
      </w:pPr>
      <w:r w:rsidRPr="00D02788">
        <w:rPr>
          <w:color w:val="000000"/>
        </w:rPr>
        <w:t>Жилищно-строительный кооператив</w:t>
      </w:r>
      <w:r>
        <w:rPr>
          <w:color w:val="000000"/>
        </w:rPr>
        <w:t>;</w:t>
      </w:r>
    </w:p>
    <w:p w14:paraId="428EB749" w14:textId="57F83E8D" w:rsidR="00D02788" w:rsidRPr="00D02788" w:rsidRDefault="00D02788" w:rsidP="002C3567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color w:val="000000"/>
        </w:rPr>
      </w:pPr>
      <w:r w:rsidRPr="00D02788">
        <w:rPr>
          <w:color w:val="000000"/>
        </w:rPr>
        <w:t>Ресурсоснабжающая организация</w:t>
      </w:r>
      <w:r>
        <w:rPr>
          <w:color w:val="000000"/>
        </w:rPr>
        <w:t>;</w:t>
      </w:r>
    </w:p>
    <w:p w14:paraId="781A4641" w14:textId="1783DE91" w:rsidR="00D02788" w:rsidRPr="00D02788" w:rsidRDefault="00D02788" w:rsidP="002C3567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color w:val="000000"/>
        </w:rPr>
      </w:pPr>
      <w:r w:rsidRPr="00D02788">
        <w:rPr>
          <w:color w:val="000000"/>
        </w:rPr>
        <w:t>ОГВ Субъекта РФ</w:t>
      </w:r>
      <w:r>
        <w:rPr>
          <w:color w:val="000000"/>
        </w:rPr>
        <w:t>;</w:t>
      </w:r>
    </w:p>
    <w:p w14:paraId="26861E58" w14:textId="6F039E6E" w:rsidR="00D02788" w:rsidRPr="00D02788" w:rsidRDefault="00D02788" w:rsidP="002C3567">
      <w:pPr>
        <w:pStyle w:val="a3"/>
        <w:numPr>
          <w:ilvl w:val="0"/>
          <w:numId w:val="16"/>
        </w:numPr>
        <w:ind w:left="1418"/>
        <w:rPr>
          <w:rFonts w:cs="Times New Roman"/>
        </w:rPr>
      </w:pPr>
      <w:r w:rsidRPr="00D02788">
        <w:rPr>
          <w:color w:val="000000"/>
        </w:rPr>
        <w:t>ОМС</w:t>
      </w:r>
      <w:r>
        <w:rPr>
          <w:color w:val="000000"/>
        </w:rPr>
        <w:t>.</w:t>
      </w:r>
    </w:p>
    <w:p w14:paraId="78E1D798" w14:textId="47ABFB75" w:rsidR="00D02788" w:rsidRPr="00431C8F" w:rsidRDefault="00431C8F" w:rsidP="00431C8F">
      <w:pPr>
        <w:rPr>
          <w:rFonts w:cs="Times New Roman"/>
        </w:rPr>
      </w:pPr>
      <w:r>
        <w:t>Файл состоит из следующих листов:</w:t>
      </w:r>
    </w:p>
    <w:p w14:paraId="42A96062" w14:textId="4383696C" w:rsidR="0030338E" w:rsidRDefault="00431C8F" w:rsidP="00431C8F">
      <w:r>
        <w:t>1) «</w:t>
      </w:r>
      <w:r w:rsidRPr="00431C8F">
        <w:t>Сведения о ПУ</w:t>
      </w:r>
      <w:r>
        <w:t xml:space="preserve">» - основная информация о приборе учёта (вид, марка, </w:t>
      </w:r>
      <w:r w:rsidR="006C750A">
        <w:t xml:space="preserve">адрес, </w:t>
      </w:r>
      <w:r>
        <w:t>коммунальный ресурс).</w:t>
      </w:r>
    </w:p>
    <w:p w14:paraId="31892ECA" w14:textId="779F9B4B" w:rsidR="00431C8F" w:rsidRDefault="00431C8F" w:rsidP="00431C8F">
      <w:r>
        <w:t>2) «</w:t>
      </w:r>
      <w:r w:rsidRPr="00431C8F">
        <w:t>Доп. комм. ресурсы</w:t>
      </w:r>
      <w:r>
        <w:t xml:space="preserve">» - дополнительная информация о коммунальных ресурсах. </w:t>
      </w:r>
      <w:r w:rsidRPr="00431C8F">
        <w:t xml:space="preserve">Если один </w:t>
      </w:r>
      <w:r w:rsidR="00A3667D">
        <w:t xml:space="preserve">прибора учета (далее </w:t>
      </w:r>
      <w:r w:rsidRPr="00431C8F">
        <w:t>ПУ</w:t>
      </w:r>
      <w:r w:rsidR="00A3667D">
        <w:t>)</w:t>
      </w:r>
      <w:r w:rsidRPr="00431C8F">
        <w:t xml:space="preserve"> связан с несколькими коммунальными ресурсами, то первый коммунальный ресурс </w:t>
      </w:r>
      <w:r w:rsidR="00A3667D">
        <w:t>записывается</w:t>
      </w:r>
      <w:r w:rsidRPr="00431C8F">
        <w:t xml:space="preserve"> на </w:t>
      </w:r>
      <w:r>
        <w:t>листе «</w:t>
      </w:r>
      <w:r w:rsidRPr="00431C8F">
        <w:t>Сведения о ПУ</w:t>
      </w:r>
      <w:r>
        <w:t>», остальные на листе «</w:t>
      </w:r>
      <w:r w:rsidRPr="00431C8F">
        <w:t>Доп. комм. ресурсы</w:t>
      </w:r>
      <w:r>
        <w:t>».</w:t>
      </w:r>
    </w:p>
    <w:p w14:paraId="6ED83FE8" w14:textId="48FDDA4B" w:rsidR="00431C8F" w:rsidRDefault="00431C8F" w:rsidP="00431C8F">
      <w:r>
        <w:t>3) «</w:t>
      </w:r>
      <w:r w:rsidRPr="00431C8F">
        <w:t>Доп. лицевые счета ПУ</w:t>
      </w:r>
      <w:r>
        <w:t xml:space="preserve">» - дополнительная информация о лицевых счетах. </w:t>
      </w:r>
      <w:r w:rsidRPr="00431C8F">
        <w:t xml:space="preserve">Если один ПУ связан с несколькими лицевыми счетами, то первый лицевой счет </w:t>
      </w:r>
      <w:r w:rsidR="00A3667D">
        <w:t>записывается</w:t>
      </w:r>
      <w:r w:rsidRPr="00431C8F">
        <w:t xml:space="preserve"> на </w:t>
      </w:r>
      <w:r>
        <w:t>лист «</w:t>
      </w:r>
      <w:r w:rsidRPr="00431C8F">
        <w:t>Сведения о ПУ</w:t>
      </w:r>
      <w:r>
        <w:t>», остальные на листе «</w:t>
      </w:r>
      <w:r w:rsidRPr="00431C8F">
        <w:t>Доп. лицевые счета ПУ</w:t>
      </w:r>
      <w:r>
        <w:t>».</w:t>
      </w:r>
    </w:p>
    <w:p w14:paraId="588D2758" w14:textId="418F97B7" w:rsidR="00431C8F" w:rsidRDefault="00431C8F" w:rsidP="00431C8F">
      <w:r>
        <w:t>4) «</w:t>
      </w:r>
      <w:r w:rsidRPr="00431C8F">
        <w:t>Доп. комнаты ПУ</w:t>
      </w:r>
      <w:r>
        <w:t>» - дополнительная информация о комнатах</w:t>
      </w:r>
      <w:r w:rsidRPr="00431C8F">
        <w:t xml:space="preserve">. </w:t>
      </w:r>
      <w:r w:rsidRPr="00431C8F">
        <w:rPr>
          <w:rFonts w:eastAsia="Times New Roman" w:cs="Times New Roman"/>
          <w:bCs/>
          <w:lang w:eastAsia="ru-RU"/>
        </w:rPr>
        <w:t>Если один ПУ связан с несколькими комнатами, то перв</w:t>
      </w:r>
      <w:r>
        <w:rPr>
          <w:rFonts w:eastAsia="Times New Roman" w:cs="Times New Roman"/>
          <w:bCs/>
          <w:lang w:eastAsia="ru-RU"/>
        </w:rPr>
        <w:t xml:space="preserve">ая комната вносится на лист </w:t>
      </w:r>
      <w:r>
        <w:t>«</w:t>
      </w:r>
      <w:r w:rsidRPr="00431C8F">
        <w:t>Сведения о ПУ</w:t>
      </w:r>
      <w:r>
        <w:t>», остальные на листе «</w:t>
      </w:r>
      <w:r w:rsidRPr="00431C8F">
        <w:t>Доп. комнаты ПУ</w:t>
      </w:r>
      <w:r>
        <w:t>».</w:t>
      </w:r>
    </w:p>
    <w:p w14:paraId="3AEEFDC0" w14:textId="4B33E2D6" w:rsidR="00431C8F" w:rsidRDefault="00431C8F" w:rsidP="00431C8F">
      <w:r>
        <w:lastRenderedPageBreak/>
        <w:t>5) «</w:t>
      </w:r>
      <w:r w:rsidRPr="00431C8F">
        <w:t>Доп. ПУ для связи с текущим ПУ</w:t>
      </w:r>
      <w:r>
        <w:t xml:space="preserve">» - дополнительная </w:t>
      </w:r>
      <w:r w:rsidR="006C750A">
        <w:t>информация</w:t>
      </w:r>
      <w:r>
        <w:t xml:space="preserve"> о связи с другими приборами учёта. </w:t>
      </w:r>
      <w:r w:rsidRPr="00431C8F">
        <w:t xml:space="preserve">Если один ПУ связан с несколькими ПУ, то первая из связанных ПУ </w:t>
      </w:r>
      <w:r w:rsidR="00A3667D">
        <w:t>записывается</w:t>
      </w:r>
      <w:r w:rsidRPr="00431C8F">
        <w:t xml:space="preserve"> на лист</w:t>
      </w:r>
      <w:r w:rsidR="006C750A">
        <w:t xml:space="preserve"> «</w:t>
      </w:r>
      <w:r w:rsidR="006C750A" w:rsidRPr="00431C8F">
        <w:t>Сведения о ПУ</w:t>
      </w:r>
      <w:r w:rsidR="006C750A">
        <w:t>», остальные на листе «</w:t>
      </w:r>
      <w:r w:rsidR="006C750A" w:rsidRPr="00431C8F">
        <w:t>Доп. ПУ для связи с текущим ПУ</w:t>
      </w:r>
      <w:r w:rsidR="006C750A">
        <w:t>».</w:t>
      </w:r>
    </w:p>
    <w:p w14:paraId="20920151" w14:textId="064AAAE0" w:rsidR="00601254" w:rsidRDefault="00601254" w:rsidP="00431C8F">
      <w:r>
        <w:t>Разрешенное максимальное количество строк на листе «</w:t>
      </w:r>
      <w:r w:rsidRPr="00431C8F">
        <w:t>Сведения о ПУ</w:t>
      </w:r>
      <w:r>
        <w:t xml:space="preserve">» равно </w:t>
      </w:r>
      <w:r w:rsidR="00782A78">
        <w:t>40</w:t>
      </w:r>
      <w:r>
        <w:t> 000.</w:t>
      </w:r>
    </w:p>
    <w:p w14:paraId="33AB8D3A" w14:textId="5B5A7522" w:rsidR="006C750A" w:rsidRPr="00713156" w:rsidRDefault="006C750A" w:rsidP="00713156">
      <w:pPr>
        <w:pStyle w:val="2"/>
        <w:spacing w:before="360"/>
        <w:ind w:left="578" w:hanging="578"/>
        <w:rPr>
          <w:rFonts w:eastAsiaTheme="minorHAnsi" w:cs="Times New Roman"/>
          <w:lang w:eastAsia="en-US"/>
        </w:rPr>
      </w:pPr>
      <w:r w:rsidRPr="00713156">
        <w:rPr>
          <w:rFonts w:eastAsiaTheme="minorHAnsi" w:cs="Times New Roman"/>
          <w:lang w:eastAsia="en-US"/>
        </w:rPr>
        <w:t>Внесение изменений в ранее размещенные приборы учёта.</w:t>
      </w:r>
    </w:p>
    <w:p w14:paraId="0FA10B16" w14:textId="6D6C08AB" w:rsidR="0030338E" w:rsidRDefault="006C750A" w:rsidP="00431C8F">
      <w:pPr>
        <w:rPr>
          <w:rFonts w:cs="Times New Roman"/>
        </w:rPr>
      </w:pPr>
      <w:r w:rsidRPr="006C750A">
        <w:rPr>
          <w:rFonts w:cs="Times New Roman"/>
        </w:rPr>
        <w:t xml:space="preserve">Для внесения изменений в ранее размещенные </w:t>
      </w:r>
      <w:r>
        <w:rPr>
          <w:rFonts w:cs="Times New Roman"/>
        </w:rPr>
        <w:t>приборы учёта</w:t>
      </w:r>
      <w:r w:rsidRPr="006C750A">
        <w:rPr>
          <w:rFonts w:cs="Times New Roman"/>
        </w:rPr>
        <w:t xml:space="preserve"> необходимо заполнить </w:t>
      </w:r>
      <w:r>
        <w:rPr>
          <w:rFonts w:cs="Times New Roman"/>
        </w:rPr>
        <w:t>поле</w:t>
      </w:r>
      <w:r w:rsidRPr="006C750A">
        <w:rPr>
          <w:rFonts w:cs="Times New Roman"/>
        </w:rPr>
        <w:t xml:space="preserve"> «Номер прибора учета в ГИС ЖКХ»</w:t>
      </w:r>
      <w:r>
        <w:rPr>
          <w:rFonts w:cs="Times New Roman"/>
        </w:rPr>
        <w:t xml:space="preserve"> или заполнить ключевую информацию о приборе учёта</w:t>
      </w:r>
      <w:r w:rsidR="00BE0D46">
        <w:rPr>
          <w:rFonts w:cs="Times New Roman"/>
        </w:rPr>
        <w:t xml:space="preserve"> (бизнес-ключ)</w:t>
      </w:r>
      <w:r>
        <w:rPr>
          <w:rFonts w:cs="Times New Roman"/>
        </w:rPr>
        <w:t xml:space="preserve">: на листе </w:t>
      </w:r>
      <w:r w:rsidRPr="006C750A">
        <w:rPr>
          <w:rFonts w:cs="Times New Roman"/>
        </w:rPr>
        <w:t xml:space="preserve">Сведения о ПУ» </w:t>
      </w:r>
      <w:r>
        <w:rPr>
          <w:rFonts w:cs="Times New Roman"/>
        </w:rPr>
        <w:t xml:space="preserve">поля </w:t>
      </w:r>
      <w:r w:rsidRPr="006C750A">
        <w:rPr>
          <w:rFonts w:cs="Times New Roman"/>
        </w:rPr>
        <w:t>«Заводской (серийный) номер ПУ» + «Вид ПУ» + «Уникальный номер дома»</w:t>
      </w:r>
      <w:r w:rsidR="00BE0D46" w:rsidRPr="006C750A">
        <w:rPr>
          <w:rFonts w:cs="Times New Roman"/>
        </w:rPr>
        <w:t>/ «</w:t>
      </w:r>
      <w:r w:rsidRPr="006C750A">
        <w:rPr>
          <w:rFonts w:cs="Times New Roman"/>
        </w:rPr>
        <w:t>Уникальный номер помещения»</w:t>
      </w:r>
      <w:r w:rsidR="005F51C2" w:rsidRPr="006C750A">
        <w:rPr>
          <w:rFonts w:cs="Times New Roman"/>
        </w:rPr>
        <w:t>/ «</w:t>
      </w:r>
      <w:r w:rsidRPr="006C750A">
        <w:rPr>
          <w:rFonts w:cs="Times New Roman"/>
        </w:rPr>
        <w:t>Уникальный номер комнаты» + «Вид коммунального ресурса» листа «Сведения о ПУ» + коллекция колонок «Вид коммунального ресурса» листа «До</w:t>
      </w:r>
      <w:r>
        <w:rPr>
          <w:rFonts w:cs="Times New Roman"/>
        </w:rPr>
        <w:t>п. комм ресурсы»</w:t>
      </w:r>
      <w:r w:rsidRPr="006C750A">
        <w:rPr>
          <w:rFonts w:cs="Times New Roman"/>
        </w:rPr>
        <w:t xml:space="preserve">. Поиск ранее размещенных </w:t>
      </w:r>
      <w:r>
        <w:rPr>
          <w:rFonts w:cs="Times New Roman"/>
        </w:rPr>
        <w:t>приборов учёта</w:t>
      </w:r>
      <w:r w:rsidRPr="006C750A">
        <w:rPr>
          <w:rFonts w:cs="Times New Roman"/>
        </w:rPr>
        <w:t xml:space="preserve"> выполняется</w:t>
      </w:r>
      <w:r w:rsidR="00386E0E">
        <w:rPr>
          <w:rFonts w:cs="Times New Roman"/>
        </w:rPr>
        <w:t>:</w:t>
      </w:r>
      <w:r w:rsidRPr="006C750A">
        <w:rPr>
          <w:rFonts w:cs="Times New Roman"/>
        </w:rPr>
        <w:t xml:space="preserve"> по </w:t>
      </w:r>
      <w:r>
        <w:rPr>
          <w:rFonts w:cs="Times New Roman"/>
        </w:rPr>
        <w:t xml:space="preserve">значению в поле </w:t>
      </w:r>
      <w:r w:rsidRPr="006C750A">
        <w:rPr>
          <w:rFonts w:cs="Times New Roman"/>
        </w:rPr>
        <w:t>«Номер прибора учета в ГИС ЖКХ»</w:t>
      </w:r>
      <w:r>
        <w:rPr>
          <w:rFonts w:cs="Times New Roman"/>
        </w:rPr>
        <w:t>, если оно не пусто</w:t>
      </w:r>
      <w:r w:rsidR="00A3667D">
        <w:rPr>
          <w:rFonts w:cs="Times New Roman"/>
        </w:rPr>
        <w:t xml:space="preserve">; если </w:t>
      </w:r>
      <w:r w:rsidR="00A3667D" w:rsidRPr="006C750A">
        <w:rPr>
          <w:rFonts w:cs="Times New Roman"/>
        </w:rPr>
        <w:t>«Номер прибора учета в ГИС ЖКХ»</w:t>
      </w:r>
      <w:r w:rsidR="00A3667D">
        <w:rPr>
          <w:rFonts w:cs="Times New Roman"/>
        </w:rPr>
        <w:t xml:space="preserve"> пусто, то по данным бизнес-ключа. </w:t>
      </w:r>
      <w:r w:rsidRPr="006C750A">
        <w:rPr>
          <w:rFonts w:cs="Times New Roman"/>
        </w:rPr>
        <w:t xml:space="preserve"> </w:t>
      </w:r>
      <w:r w:rsidR="001601A2" w:rsidRPr="001601A2">
        <w:rPr>
          <w:rFonts w:cs="Times New Roman"/>
        </w:rPr>
        <w:t xml:space="preserve">Поиск осуществляется в рамках </w:t>
      </w:r>
      <w:r w:rsidR="001601A2">
        <w:rPr>
          <w:rFonts w:cs="Times New Roman"/>
        </w:rPr>
        <w:t>приборов учёта</w:t>
      </w:r>
      <w:r w:rsidR="001601A2" w:rsidRPr="001601A2">
        <w:rPr>
          <w:rFonts w:cs="Times New Roman"/>
        </w:rPr>
        <w:t>, которые ведет текущая организация</w:t>
      </w:r>
      <w:r w:rsidR="001601A2">
        <w:rPr>
          <w:rFonts w:cs="Times New Roman"/>
        </w:rPr>
        <w:t>.</w:t>
      </w:r>
      <w:r w:rsidR="001601A2" w:rsidRPr="001601A2">
        <w:rPr>
          <w:rFonts w:cs="Times New Roman"/>
        </w:rPr>
        <w:t xml:space="preserve"> </w:t>
      </w:r>
      <w:r w:rsidRPr="006C750A">
        <w:rPr>
          <w:rFonts w:cs="Times New Roman"/>
        </w:rPr>
        <w:t xml:space="preserve">Список </w:t>
      </w:r>
      <w:r>
        <w:rPr>
          <w:rFonts w:cs="Times New Roman"/>
        </w:rPr>
        <w:t>номеров приборов учёта в ГИС ЖКХ</w:t>
      </w:r>
      <w:r w:rsidRPr="006C750A">
        <w:rPr>
          <w:rFonts w:cs="Times New Roman"/>
        </w:rPr>
        <w:t xml:space="preserve"> можно получить в выходных файлах импорта </w:t>
      </w:r>
      <w:r>
        <w:rPr>
          <w:rFonts w:cs="Times New Roman"/>
        </w:rPr>
        <w:t>ПУ</w:t>
      </w:r>
      <w:r w:rsidRPr="006C750A">
        <w:rPr>
          <w:rFonts w:cs="Times New Roman"/>
        </w:rPr>
        <w:t xml:space="preserve">, формируемых системой в разделе «Результат импорта/экспорта файлов», или с помощью экспорта </w:t>
      </w:r>
      <w:r>
        <w:rPr>
          <w:rFonts w:cs="Times New Roman"/>
        </w:rPr>
        <w:t>сведений о приборах учёта</w:t>
      </w:r>
      <w:r w:rsidRPr="006C750A">
        <w:rPr>
          <w:rFonts w:cs="Times New Roman"/>
        </w:rPr>
        <w:t xml:space="preserve"> в разделе «Реестр </w:t>
      </w:r>
      <w:r>
        <w:rPr>
          <w:rFonts w:cs="Times New Roman"/>
        </w:rPr>
        <w:t>приборов учёта</w:t>
      </w:r>
      <w:r w:rsidRPr="006C750A">
        <w:rPr>
          <w:rFonts w:cs="Times New Roman"/>
        </w:rPr>
        <w:t>» с помощью кнопки «Экспортировать прибор учета».</w:t>
      </w:r>
    </w:p>
    <w:p w14:paraId="76B1D6C2" w14:textId="34CCA400" w:rsidR="00FB7293" w:rsidRDefault="00FB7293" w:rsidP="00431C8F">
      <w:pPr>
        <w:rPr>
          <w:rFonts w:cs="Times New Roman"/>
        </w:rPr>
      </w:pPr>
      <w:r w:rsidRPr="00FB7293">
        <w:rPr>
          <w:rFonts w:cs="Times New Roman"/>
          <w:b/>
        </w:rPr>
        <w:t>Примечание</w:t>
      </w:r>
      <w:r>
        <w:rPr>
          <w:rFonts w:cs="Times New Roman"/>
        </w:rPr>
        <w:t xml:space="preserve">. Если в ГИС ЖКХ по прибору учета получены </w:t>
      </w:r>
      <w:r w:rsidRPr="00FB7293">
        <w:rPr>
          <w:rFonts w:cs="Times New Roman"/>
        </w:rPr>
        <w:t>показания</w:t>
      </w:r>
      <w:r>
        <w:rPr>
          <w:rFonts w:cs="Times New Roman"/>
        </w:rPr>
        <w:t xml:space="preserve"> (кроме </w:t>
      </w:r>
      <w:r w:rsidRPr="00FB7293">
        <w:rPr>
          <w:rFonts w:cs="Times New Roman"/>
        </w:rPr>
        <w:t>базов</w:t>
      </w:r>
      <w:r>
        <w:rPr>
          <w:rFonts w:cs="Times New Roman"/>
        </w:rPr>
        <w:t xml:space="preserve">ых показаний ПУ), то не доступны </w:t>
      </w:r>
      <w:r w:rsidR="00FF5C9A">
        <w:rPr>
          <w:rFonts w:cs="Times New Roman"/>
        </w:rPr>
        <w:t xml:space="preserve">для изменения </w:t>
      </w:r>
      <w:r>
        <w:rPr>
          <w:rFonts w:cs="Times New Roman"/>
        </w:rPr>
        <w:t>основные характеристики ПУ (отмечены звездочкой на форме добавления / изменения прибора учета в личном кабинете</w:t>
      </w:r>
      <w:r w:rsidR="00F852F7">
        <w:rPr>
          <w:rFonts w:cs="Times New Roman"/>
        </w:rPr>
        <w:t xml:space="preserve"> на портале Системы</w:t>
      </w:r>
      <w:r>
        <w:rPr>
          <w:rFonts w:cs="Times New Roman"/>
        </w:rPr>
        <w:t>).</w:t>
      </w:r>
      <w:r w:rsidRPr="00FB7293">
        <w:rPr>
          <w:rFonts w:cs="Times New Roman"/>
        </w:rPr>
        <w:t xml:space="preserve"> </w:t>
      </w:r>
    </w:p>
    <w:p w14:paraId="0068655B" w14:textId="49FC7FA8" w:rsidR="00BE0D46" w:rsidRPr="00BE0D46" w:rsidRDefault="00BE0D46" w:rsidP="00431C8F">
      <w:pPr>
        <w:rPr>
          <w:rFonts w:cs="Times New Roman"/>
        </w:rPr>
      </w:pPr>
      <w:r w:rsidRPr="00BE0D46">
        <w:rPr>
          <w:rFonts w:cs="Times New Roman"/>
          <w:b/>
        </w:rPr>
        <w:t xml:space="preserve">Внимание: повторная загрузка прибора учета при </w:t>
      </w:r>
      <w:r w:rsidR="005F51C2">
        <w:rPr>
          <w:rFonts w:cs="Times New Roman"/>
          <w:b/>
        </w:rPr>
        <w:t xml:space="preserve">незаполненном значении в </w:t>
      </w:r>
      <w:r w:rsidRPr="00BE0D46">
        <w:rPr>
          <w:rFonts w:cs="Times New Roman"/>
          <w:b/>
        </w:rPr>
        <w:t xml:space="preserve">колонке </w:t>
      </w:r>
      <w:r w:rsidRPr="00BE0D46">
        <w:rPr>
          <w:b/>
        </w:rPr>
        <w:t>«</w:t>
      </w:r>
      <w:r w:rsidRPr="00BE0D46">
        <w:rPr>
          <w:rFonts w:cs="Times New Roman"/>
          <w:b/>
        </w:rPr>
        <w:t xml:space="preserve">Номер прибора учета в ГИС ЖКХ» </w:t>
      </w:r>
      <w:r>
        <w:rPr>
          <w:rFonts w:cs="Times New Roman"/>
          <w:b/>
        </w:rPr>
        <w:t>и изменённых ключевых параметрах ПУ (бизнес-ключ) приведет к созданию</w:t>
      </w:r>
      <w:r w:rsidRPr="00BE0D46">
        <w:rPr>
          <w:rFonts w:cs="Times New Roman"/>
          <w:b/>
        </w:rPr>
        <w:t xml:space="preserve"> дубл</w:t>
      </w:r>
      <w:r>
        <w:rPr>
          <w:rFonts w:cs="Times New Roman"/>
          <w:b/>
        </w:rPr>
        <w:t>я.</w:t>
      </w:r>
    </w:p>
    <w:p w14:paraId="4EC95940" w14:textId="117646BE" w:rsidR="00584139" w:rsidRPr="00BA1795" w:rsidRDefault="001A7732" w:rsidP="00713156">
      <w:pPr>
        <w:pStyle w:val="2"/>
        <w:spacing w:before="360"/>
        <w:ind w:left="578" w:hanging="578"/>
        <w:rPr>
          <w:rFonts w:eastAsiaTheme="minorHAnsi" w:cs="Times New Roman"/>
          <w:lang w:eastAsia="en-US"/>
        </w:rPr>
      </w:pPr>
      <w:r w:rsidRPr="00BA1795">
        <w:rPr>
          <w:rFonts w:eastAsiaTheme="minorHAnsi" w:cs="Times New Roman"/>
          <w:lang w:eastAsia="en-US"/>
        </w:rPr>
        <w:t xml:space="preserve">Описание полей </w:t>
      </w:r>
      <w:r w:rsidR="00584139" w:rsidRPr="00BA1795">
        <w:rPr>
          <w:rFonts w:eastAsiaTheme="minorHAnsi" w:cs="Times New Roman"/>
          <w:lang w:eastAsia="en-US"/>
        </w:rPr>
        <w:t>файл</w:t>
      </w:r>
      <w:r w:rsidRPr="00BA1795">
        <w:rPr>
          <w:rFonts w:eastAsiaTheme="minorHAnsi" w:cs="Times New Roman"/>
          <w:lang w:eastAsia="en-US"/>
        </w:rPr>
        <w:t>а</w:t>
      </w:r>
    </w:p>
    <w:p w14:paraId="65540C6B" w14:textId="7C4036CA" w:rsidR="00584139" w:rsidRDefault="00584139" w:rsidP="00487A76">
      <w:pPr>
        <w:pStyle w:val="3"/>
        <w:spacing w:before="240"/>
        <w:rPr>
          <w:rFonts w:eastAsia="Times New Roman"/>
        </w:rPr>
      </w:pPr>
      <w:r>
        <w:rPr>
          <w:rFonts w:eastAsia="Times New Roman"/>
        </w:rPr>
        <w:t>Лист «Сведения о ПУ»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147"/>
        <w:gridCol w:w="5536"/>
      </w:tblGrid>
      <w:tr w:rsidR="00584139" w:rsidRPr="00584139" w14:paraId="00571A96" w14:textId="17B25FD0" w:rsidTr="00F7206A">
        <w:tc>
          <w:tcPr>
            <w:tcW w:w="1127" w:type="dxa"/>
            <w:shd w:val="clear" w:color="auto" w:fill="F2F2F2" w:themeFill="background1" w:themeFillShade="F2"/>
          </w:tcPr>
          <w:p w14:paraId="4E804D3C" w14:textId="2291CF70" w:rsidR="00584139" w:rsidRPr="00584139" w:rsidRDefault="00584139" w:rsidP="0058413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147" w:type="dxa"/>
            <w:shd w:val="clear" w:color="auto" w:fill="F2F2F2" w:themeFill="background1" w:themeFillShade="F2"/>
          </w:tcPr>
          <w:p w14:paraId="2B1FDC67" w14:textId="27528244" w:rsidR="00584139" w:rsidRPr="00584139" w:rsidRDefault="00584139" w:rsidP="0058413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536" w:type="dxa"/>
            <w:shd w:val="clear" w:color="auto" w:fill="F2F2F2" w:themeFill="background1" w:themeFillShade="F2"/>
          </w:tcPr>
          <w:p w14:paraId="31126DE1" w14:textId="235C4598" w:rsidR="00584139" w:rsidRPr="00584139" w:rsidRDefault="00584139" w:rsidP="0058413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903ABE" w14:paraId="0DCC3BB1" w14:textId="77777777" w:rsidTr="00903ABE">
        <w:tc>
          <w:tcPr>
            <w:tcW w:w="1127" w:type="dxa"/>
          </w:tcPr>
          <w:p w14:paraId="7BE8C07E" w14:textId="77777777" w:rsidR="00903ABE" w:rsidRDefault="00903ABE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2B2D8AD3" w14:textId="56858FD2" w:rsidR="00903ABE" w:rsidRPr="0019649D" w:rsidRDefault="00903ABE" w:rsidP="00903AB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903AB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Ссылочный номер ПУ</w:t>
            </w:r>
          </w:p>
        </w:tc>
        <w:tc>
          <w:tcPr>
            <w:tcW w:w="5536" w:type="dxa"/>
          </w:tcPr>
          <w:p w14:paraId="0AD17A89" w14:textId="16972C3D" w:rsidR="00903ABE" w:rsidRDefault="00903ABE" w:rsidP="00903ABE">
            <w:pPr>
              <w:pStyle w:val="a5"/>
            </w:pPr>
            <w:r w:rsidRPr="00D44910">
              <w:t xml:space="preserve">Текстовое поле, до </w:t>
            </w:r>
            <w:r>
              <w:t>10</w:t>
            </w:r>
            <w:r w:rsidRPr="00D44910">
              <w:t xml:space="preserve"> символов.</w:t>
            </w:r>
          </w:p>
          <w:p w14:paraId="0E64935C" w14:textId="23651756" w:rsidR="00903ABE" w:rsidRDefault="00903ABE" w:rsidP="00903ABE">
            <w:pPr>
              <w:pStyle w:val="a5"/>
            </w:pPr>
            <w:r>
              <w:t xml:space="preserve">Предназначено для </w:t>
            </w:r>
            <w:r w:rsidRPr="00D44910">
              <w:t xml:space="preserve">идентификации </w:t>
            </w:r>
            <w:r>
              <w:t xml:space="preserve">приборов учета, к которым относится </w:t>
            </w:r>
            <w:r w:rsidRPr="00D44910">
              <w:t>информаци</w:t>
            </w:r>
            <w:r>
              <w:t xml:space="preserve">я, представленная на листах </w:t>
            </w:r>
            <w:r w:rsidRPr="00903ABE">
              <w:t>«Доп. комм. Ресурсы», «Доп. Лицевые счета ПУ», «Доп. Комнаты ПУ» и «Доп. ПУ для связи с текущим ПУ»</w:t>
            </w:r>
            <w:r>
              <w:t>.</w:t>
            </w:r>
          </w:p>
          <w:p w14:paraId="783CFC34" w14:textId="2639ABDC" w:rsidR="00903ABE" w:rsidRDefault="00903ABE" w:rsidP="00903ABE">
            <w:pPr>
              <w:pStyle w:val="a5"/>
            </w:pPr>
            <w:r>
              <w:t>Обязательно для заполнения</w:t>
            </w:r>
            <w:r w:rsidR="00D910E5" w:rsidRPr="00D910E5">
              <w:t xml:space="preserve">, если для ПУ указываются </w:t>
            </w:r>
            <w:r w:rsidR="00D910E5">
              <w:t xml:space="preserve">дополнительные </w:t>
            </w:r>
            <w:r w:rsidR="00D910E5" w:rsidRPr="00D910E5">
              <w:t xml:space="preserve">данные на </w:t>
            </w:r>
            <w:r w:rsidR="00D910E5">
              <w:t>перечисленных выше</w:t>
            </w:r>
            <w:r w:rsidR="00D910E5" w:rsidRPr="00D910E5">
              <w:t xml:space="preserve"> </w:t>
            </w:r>
            <w:r w:rsidR="00D910E5">
              <w:t>листах.</w:t>
            </w:r>
          </w:p>
          <w:p w14:paraId="0D338D9B" w14:textId="02D48BEC" w:rsidR="00903ABE" w:rsidRDefault="00903ABE" w:rsidP="00903ABE">
            <w:pPr>
              <w:pStyle w:val="a5"/>
            </w:pPr>
            <w:r>
              <w:t>В рамках листа «</w:t>
            </w:r>
            <w:r w:rsidR="00D910E5">
              <w:rPr>
                <w:bCs/>
                <w:szCs w:val="18"/>
              </w:rPr>
              <w:t>Сведения о ПУ</w:t>
            </w:r>
            <w:r>
              <w:t>» не допускае</w:t>
            </w:r>
            <w:r w:rsidR="00D910E5">
              <w:t>тся дублирование (непустых) значений поля.</w:t>
            </w:r>
          </w:p>
        </w:tc>
      </w:tr>
      <w:tr w:rsidR="006B613F" w14:paraId="4644CDBB" w14:textId="77777777" w:rsidTr="00F7206A">
        <w:tc>
          <w:tcPr>
            <w:tcW w:w="1127" w:type="dxa"/>
          </w:tcPr>
          <w:p w14:paraId="4522486D" w14:textId="77777777" w:rsidR="006B613F" w:rsidRDefault="006B613F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4F414F45" w14:textId="57757AB4" w:rsidR="006B613F" w:rsidRPr="0019649D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Заводской (серийный) номер ПУ</w:t>
            </w:r>
          </w:p>
        </w:tc>
        <w:tc>
          <w:tcPr>
            <w:tcW w:w="5536" w:type="dxa"/>
          </w:tcPr>
          <w:p w14:paraId="178AE375" w14:textId="4A449482" w:rsidR="006B613F" w:rsidRDefault="00D910E5" w:rsidP="006B613F">
            <w:pPr>
              <w:pStyle w:val="a5"/>
            </w:pPr>
            <w:r w:rsidRPr="00D44910">
              <w:t xml:space="preserve">Текстовое </w:t>
            </w:r>
            <w:r w:rsidR="00E00131">
              <w:t>обязательное поле, 5</w:t>
            </w:r>
            <w:r w:rsidR="006B613F">
              <w:t>0 символов.</w:t>
            </w:r>
          </w:p>
        </w:tc>
      </w:tr>
      <w:tr w:rsidR="006B613F" w14:paraId="2347CBA3" w14:textId="35E97244" w:rsidTr="00F7206A">
        <w:tc>
          <w:tcPr>
            <w:tcW w:w="1127" w:type="dxa"/>
          </w:tcPr>
          <w:p w14:paraId="41B0BF63" w14:textId="77777777" w:rsidR="006B613F" w:rsidRDefault="006B613F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4AB1B6C" w14:textId="0A047BBD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</w:t>
            </w: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</w:t>
            </w:r>
          </w:p>
        </w:tc>
        <w:tc>
          <w:tcPr>
            <w:tcW w:w="5536" w:type="dxa"/>
          </w:tcPr>
          <w:p w14:paraId="64D327F1" w14:textId="33DA9A61" w:rsidR="00CE6157" w:rsidRDefault="00CE6157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в соответствии с определениями 354 ПП РФ.</w:t>
            </w:r>
          </w:p>
          <w:p w14:paraId="6C5CBC1A" w14:textId="3CA93073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57D17969" w14:textId="64614FAE" w:rsidR="00CE6157" w:rsidRDefault="006B613F" w:rsidP="00CE615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Выпадающий список. Данные содержащиеся в списке подставляются из столбца А скрытого листа 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«Тип ПУ»</w:t>
            </w:r>
          </w:p>
        </w:tc>
      </w:tr>
      <w:tr w:rsidR="006B613F" w14:paraId="7F904A4F" w14:textId="1A2BA1C4" w:rsidTr="00F7206A">
        <w:tc>
          <w:tcPr>
            <w:tcW w:w="1127" w:type="dxa"/>
          </w:tcPr>
          <w:p w14:paraId="145BF80C" w14:textId="77777777" w:rsidR="006B613F" w:rsidRDefault="006B613F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274790F2" w14:textId="0AA7D739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Марка ПУ</w:t>
            </w:r>
          </w:p>
        </w:tc>
        <w:tc>
          <w:tcPr>
            <w:tcW w:w="5536" w:type="dxa"/>
          </w:tcPr>
          <w:p w14:paraId="16E98FE8" w14:textId="217F7C38" w:rsidR="006B613F" w:rsidRDefault="00D910E5" w:rsidP="008E5CA4">
            <w:pPr>
              <w:pStyle w:val="a5"/>
              <w:rPr>
                <w:bCs/>
                <w:szCs w:val="18"/>
              </w:rPr>
            </w:pPr>
            <w:r w:rsidRPr="00D44910">
              <w:t xml:space="preserve">Текстовое </w:t>
            </w:r>
            <w:r w:rsidR="00E00131">
              <w:t xml:space="preserve">обязательное поле, </w:t>
            </w:r>
            <w:r w:rsidR="008E5CA4">
              <w:t>до 10</w:t>
            </w:r>
            <w:r w:rsidR="006B613F">
              <w:t>0 символов.</w:t>
            </w:r>
          </w:p>
        </w:tc>
      </w:tr>
      <w:tr w:rsidR="006B613F" w14:paraId="201729E3" w14:textId="77777777" w:rsidTr="00F7206A">
        <w:tc>
          <w:tcPr>
            <w:tcW w:w="1127" w:type="dxa"/>
          </w:tcPr>
          <w:p w14:paraId="161DD770" w14:textId="77777777" w:rsidR="006B613F" w:rsidRDefault="006B613F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1DE9D4F" w14:textId="78BE2D36" w:rsidR="006B613F" w:rsidRPr="00C9560C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Модель ПУ</w:t>
            </w:r>
          </w:p>
        </w:tc>
        <w:tc>
          <w:tcPr>
            <w:tcW w:w="5536" w:type="dxa"/>
          </w:tcPr>
          <w:p w14:paraId="2445AD54" w14:textId="03FAD46C" w:rsidR="006B613F" w:rsidRDefault="00D910E5" w:rsidP="008E5CA4">
            <w:pPr>
              <w:pStyle w:val="a5"/>
            </w:pPr>
            <w:r w:rsidRPr="00D44910">
              <w:t xml:space="preserve">Текстовое </w:t>
            </w:r>
            <w:r w:rsidR="006B613F">
              <w:t xml:space="preserve">обязательное поле, </w:t>
            </w:r>
            <w:r w:rsidR="008E5CA4">
              <w:t>до 10</w:t>
            </w:r>
            <w:r w:rsidR="006B613F">
              <w:t>0 символов</w:t>
            </w:r>
          </w:p>
        </w:tc>
      </w:tr>
      <w:tr w:rsidR="00BD37E8" w14:paraId="278BE5BD" w14:textId="77777777" w:rsidTr="00F7206A">
        <w:tc>
          <w:tcPr>
            <w:tcW w:w="1127" w:type="dxa"/>
          </w:tcPr>
          <w:p w14:paraId="7D42D46F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7DC9CF1" w14:textId="2B861FB5" w:rsidR="00BD37E8" w:rsidRPr="0019649D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536" w:type="dxa"/>
          </w:tcPr>
          <w:p w14:paraId="357D6B58" w14:textId="362B625F" w:rsidR="00BD37E8" w:rsidRDefault="00D910E5" w:rsidP="00BD37E8">
            <w:pPr>
              <w:pStyle w:val="a5"/>
            </w:pPr>
            <w:r w:rsidRPr="00D44910">
              <w:t xml:space="preserve">Текстовое </w:t>
            </w:r>
            <w:r w:rsidR="00BD37E8">
              <w:rPr>
                <w:bCs/>
                <w:szCs w:val="18"/>
              </w:rPr>
              <w:t>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BD37E8" w14:paraId="13D3D856" w14:textId="1942777F" w:rsidTr="00F7206A">
        <w:tc>
          <w:tcPr>
            <w:tcW w:w="1127" w:type="dxa"/>
          </w:tcPr>
          <w:p w14:paraId="5D7FB3F4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7279034" w14:textId="7D11EDFB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Уникальный номер дома</w:t>
            </w:r>
          </w:p>
        </w:tc>
        <w:tc>
          <w:tcPr>
            <w:tcW w:w="5536" w:type="dxa"/>
          </w:tcPr>
          <w:p w14:paraId="3E3E0F4D" w14:textId="0C3F3A91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="00097173" w:rsidRPr="0009717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Шаблон экспорта объектов жилищного фонда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32BDF486" w14:textId="1A8AEF8F" w:rsidR="00BD37E8" w:rsidRDefault="00D910E5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поле, обязательно для заполнения, если Вид ПУ Коллективный (общедомовой) или </w:t>
            </w:r>
            <w:r w:rsidR="00BD37E8"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Индивидуальный ПУ в ЖД</w:t>
            </w:r>
            <w:r w:rsidR="00C93F8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25EF102A" w14:textId="3C5A92E5" w:rsidR="00C93F89" w:rsidRDefault="00C93F89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Для остальных видов ПУ поле должно быть пустым.</w:t>
            </w:r>
          </w:p>
        </w:tc>
      </w:tr>
      <w:tr w:rsidR="00BD37E8" w14:paraId="68A95E67" w14:textId="5F4BEA9B" w:rsidTr="00F7206A">
        <w:tc>
          <w:tcPr>
            <w:tcW w:w="1127" w:type="dxa"/>
          </w:tcPr>
          <w:p w14:paraId="411F0C9F" w14:textId="08BDAB35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F33FE23" w14:textId="472F2C84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Уникальный номер помещения</w:t>
            </w:r>
          </w:p>
        </w:tc>
        <w:tc>
          <w:tcPr>
            <w:tcW w:w="5536" w:type="dxa"/>
          </w:tcPr>
          <w:p w14:paraId="6E533773" w14:textId="7C95CB7A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="00097173" w:rsidRPr="0009717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Шаблон экспорта объектов жилищного фонда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29572776" w14:textId="3127D721" w:rsidR="00BD37E8" w:rsidRDefault="00D910E5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поле, обязательно для заполнения, если Вид ПУ:</w:t>
            </w:r>
          </w:p>
          <w:p w14:paraId="1D3FCA95" w14:textId="79C22957" w:rsidR="00BD37E8" w:rsidRDefault="00BD37E8" w:rsidP="002C3567">
            <w:pPr>
              <w:pStyle w:val="a3"/>
              <w:numPr>
                <w:ilvl w:val="0"/>
                <w:numId w:val="8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Индивидуальный прибор учета</w:t>
            </w:r>
            <w:r w:rsidR="00C93F8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жилого/нежилого помещения</w:t>
            </w:r>
          </w:p>
          <w:p w14:paraId="62C16872" w14:textId="77777777" w:rsidR="00BD37E8" w:rsidRPr="00C93F89" w:rsidRDefault="00BD37E8" w:rsidP="002C3567">
            <w:pPr>
              <w:pStyle w:val="a3"/>
              <w:numPr>
                <w:ilvl w:val="0"/>
                <w:numId w:val="8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Квартирный общий</w:t>
            </w:r>
          </w:p>
          <w:p w14:paraId="7E7423DB" w14:textId="27D131C2" w:rsidR="00C93F89" w:rsidRPr="00C93F89" w:rsidRDefault="00C93F89" w:rsidP="00C93F89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Для остальных видов ПУ поле должно быть пустым.</w:t>
            </w:r>
          </w:p>
        </w:tc>
      </w:tr>
      <w:tr w:rsidR="00BD37E8" w14:paraId="43CC63F8" w14:textId="489089CF" w:rsidTr="00F7206A">
        <w:tc>
          <w:tcPr>
            <w:tcW w:w="1127" w:type="dxa"/>
          </w:tcPr>
          <w:p w14:paraId="44977F84" w14:textId="0F9194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303CC97" w14:textId="77CBA668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Уникальный номер комнаты</w:t>
            </w:r>
          </w:p>
        </w:tc>
        <w:tc>
          <w:tcPr>
            <w:tcW w:w="5536" w:type="dxa"/>
          </w:tcPr>
          <w:p w14:paraId="09832ED1" w14:textId="701D080C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="00097173" w:rsidRPr="0009717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Шаблон экспорта объектов жилищного фонда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73C61FFF" w14:textId="614264BB" w:rsidR="00BD37E8" w:rsidRDefault="00D910E5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поле, обязательно для заполнения, если Вид ПУ:</w:t>
            </w:r>
          </w:p>
          <w:p w14:paraId="37A3F484" w14:textId="6DE3A6CE" w:rsidR="00BD37E8" w:rsidRDefault="00BD37E8" w:rsidP="002C3567">
            <w:pPr>
              <w:pStyle w:val="a3"/>
              <w:numPr>
                <w:ilvl w:val="0"/>
                <w:numId w:val="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</w:t>
            </w:r>
            <w:r w:rsidR="00C93F8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натный</w:t>
            </w:r>
          </w:p>
          <w:p w14:paraId="2C64BA5B" w14:textId="5C73D170" w:rsidR="00C93F89" w:rsidRPr="00C93F89" w:rsidRDefault="00C93F89" w:rsidP="00C93F89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Для остальных видов ПУ поле должно быть пустым.</w:t>
            </w:r>
          </w:p>
          <w:p w14:paraId="2F820A03" w14:textId="57E29BD3" w:rsidR="00BD37E8" w:rsidRDefault="00BD37E8" w:rsidP="00BD37E8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ПУ относится сразу к нескольким комнатам, то на основном листе заносится только одна комната.</w:t>
            </w:r>
          </w:p>
          <w:p w14:paraId="6C03B0C6" w14:textId="34F9321B" w:rsidR="00BD37E8" w:rsidRPr="00FC66E6" w:rsidRDefault="00BD37E8" w:rsidP="00BD37E8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Все остальные комнаты вносятся на листе «Доп. комнаты ПУ»</w:t>
            </w:r>
          </w:p>
        </w:tc>
      </w:tr>
      <w:tr w:rsidR="00BD37E8" w14:paraId="39C86F62" w14:textId="77777777" w:rsidTr="00F7206A">
        <w:tc>
          <w:tcPr>
            <w:tcW w:w="1127" w:type="dxa"/>
          </w:tcPr>
          <w:p w14:paraId="4912B46F" w14:textId="2AC6DA2D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DA0EB8D" w14:textId="68D900A6" w:rsidR="00BD37E8" w:rsidRPr="00C9560C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лицевого счета/Единый лицевой счет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/Идентификатор ЖКУ</w:t>
            </w:r>
          </w:p>
        </w:tc>
        <w:tc>
          <w:tcPr>
            <w:tcW w:w="5536" w:type="dxa"/>
          </w:tcPr>
          <w:p w14:paraId="1E909E77" w14:textId="7A28A883" w:rsidR="00BD37E8" w:rsidRDefault="00D910E5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поле, о</w:t>
            </w:r>
            <w:r w:rsidR="00BD37E8"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бязательно для всех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видов</w:t>
            </w:r>
            <w:r w:rsidR="00BD37E8"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ПУ, кроме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вида</w:t>
            </w:r>
            <w:r w:rsidR="00BD37E8"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Коллективный (Общедомовой)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72309230" w14:textId="4D140734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4200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Указывается либо номер лицевого счета, заданный организацией, либо единый лицевой счет, присвоенный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, либо идентификатор жилищно-коммунальной услуги.</w:t>
            </w:r>
          </w:p>
          <w:p w14:paraId="7CEF7CBC" w14:textId="77777777" w:rsidR="005C0CAA" w:rsidRPr="005C0CAA" w:rsidRDefault="005C0CAA" w:rsidP="005C0CA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C0CA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Если известен Идентификатор ЖКУ, в поле указывается значение этого идентификатора.</w:t>
            </w:r>
          </w:p>
          <w:p w14:paraId="0A91344F" w14:textId="77777777" w:rsidR="005C0CAA" w:rsidRPr="005C0CAA" w:rsidRDefault="005C0CAA" w:rsidP="005C0CA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C0CA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известен ЕЛС и не известен Идентификатор ЖКУ, в поле указывается номер ЕЛС.</w:t>
            </w:r>
          </w:p>
          <w:p w14:paraId="146531D5" w14:textId="463C34C9" w:rsidR="005C0CAA" w:rsidRDefault="005C0CAA" w:rsidP="005C0CA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C0CA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остальных случаях в поле указывается Номер лицевого счета.</w:t>
            </w:r>
          </w:p>
          <w:p w14:paraId="2404D0E2" w14:textId="5C9ED914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можно получить путем выгрузки шаблона «</w:t>
            </w:r>
            <w:r w:rsidR="00097173" w:rsidRPr="0009717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Шаблон экспорта ЕЛС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06BDD024" w14:textId="2600F104" w:rsidR="00BD37E8" w:rsidRDefault="00BD37E8" w:rsidP="00BD37E8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лицевых счетов несколько, то на основном листе заносится только один лицевой счет.</w:t>
            </w:r>
          </w:p>
          <w:p w14:paraId="51796945" w14:textId="3AF137B0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Все остальные лицевые счета вносятся на листе «Доп. лицевые счета ПУ»</w:t>
            </w:r>
          </w:p>
        </w:tc>
      </w:tr>
      <w:tr w:rsidR="00BD37E8" w14:paraId="563F9C1A" w14:textId="64A18F51" w:rsidTr="00F7206A">
        <w:tc>
          <w:tcPr>
            <w:tcW w:w="1127" w:type="dxa"/>
          </w:tcPr>
          <w:p w14:paraId="1323F3E5" w14:textId="4C6532CC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55057A7" w14:textId="2B80D90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возможности дистанционного снятия показаний</w:t>
            </w:r>
          </w:p>
        </w:tc>
        <w:tc>
          <w:tcPr>
            <w:tcW w:w="5536" w:type="dxa"/>
          </w:tcPr>
          <w:p w14:paraId="25040C24" w14:textId="0912A030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 Выпадающий список, доступные значения «Да» / «Нет». «Да» - устанавливается, если возможна дистанционная сдача показаний, в противном случае устанавливается «Нет».</w:t>
            </w:r>
          </w:p>
        </w:tc>
      </w:tr>
      <w:tr w:rsidR="00BD37E8" w14:paraId="101A4943" w14:textId="77777777" w:rsidTr="00F7206A">
        <w:tc>
          <w:tcPr>
            <w:tcW w:w="1127" w:type="dxa"/>
          </w:tcPr>
          <w:p w14:paraId="36369E14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85B38CF" w14:textId="79F940DB" w:rsidR="00BD37E8" w:rsidRPr="0019649D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Информация о наличии возможности дистанционного снятия показаний ПУ указанием наименования установленной системы</w:t>
            </w:r>
          </w:p>
        </w:tc>
        <w:tc>
          <w:tcPr>
            <w:tcW w:w="5536" w:type="dxa"/>
          </w:tcPr>
          <w:p w14:paraId="5140F227" w14:textId="01415C8F" w:rsidR="00BD37E8" w:rsidRDefault="00D910E5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поле, 2000 символов.</w:t>
            </w:r>
          </w:p>
          <w:p w14:paraId="44589B8F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только для ПУ с видом «Коллективный (общедомовой)».</w:t>
            </w:r>
          </w:p>
          <w:p w14:paraId="0E9F4B59" w14:textId="38915EAC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 для заполнения, если значение в колонке «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возможности дистанционного снятия показаний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= «Да». В противном случае поде не заполняется</w:t>
            </w:r>
          </w:p>
        </w:tc>
      </w:tr>
      <w:tr w:rsidR="00BD37E8" w14:paraId="58311817" w14:textId="77777777" w:rsidTr="00F7206A">
        <w:tc>
          <w:tcPr>
            <w:tcW w:w="1127" w:type="dxa"/>
          </w:tcPr>
          <w:p w14:paraId="067D3011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BA9B3B3" w14:textId="022502D9" w:rsidR="00BD37E8" w:rsidRPr="0019649D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Объем ресурса(</w:t>
            </w:r>
            <w:proofErr w:type="spellStart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</w:t>
            </w:r>
            <w:proofErr w:type="spellEnd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 определяется с помощью нескольких приборов учета</w:t>
            </w:r>
          </w:p>
        </w:tc>
        <w:tc>
          <w:tcPr>
            <w:tcW w:w="5536" w:type="dxa"/>
          </w:tcPr>
          <w:p w14:paraId="085FA45C" w14:textId="60EAEDCF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 Выпадающий список, доступные значения «Да» / «Нет».</w:t>
            </w:r>
          </w:p>
        </w:tc>
      </w:tr>
      <w:tr w:rsidR="00BD37E8" w14:paraId="669AA467" w14:textId="77777777" w:rsidTr="00F7206A">
        <w:tc>
          <w:tcPr>
            <w:tcW w:w="1127" w:type="dxa"/>
          </w:tcPr>
          <w:p w14:paraId="6D52BD31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A310068" w14:textId="6B5BEA41" w:rsidR="00BD37E8" w:rsidRPr="00E87C12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Место установки текущего ПУ</w:t>
            </w:r>
          </w:p>
        </w:tc>
        <w:tc>
          <w:tcPr>
            <w:tcW w:w="5536" w:type="dxa"/>
          </w:tcPr>
          <w:p w14:paraId="4036BC98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заполняется и обязательно для заполнения, если о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бъем ресурса(</w:t>
            </w:r>
            <w:proofErr w:type="spellStart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ов</w:t>
            </w:r>
            <w:proofErr w:type="spellEnd"/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 определяется с помощью нескольких приборов учета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0EEDEC29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список, доступные значения «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 входе/на подающем трубопроводе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/ «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 выходе/на обратном трубопроводе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5889ABAC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  <w:p w14:paraId="64E95625" w14:textId="348BC9F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(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прибор учета измеряет электрическую энергию, то ПУ устанавливается на входе/на выходе; если прибор учета измеряет коммунальный ресурс, отличный от электрической энергии, то ПУ устанавливается на подающем трубопроводе / на обратном трубопроводе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</w:t>
            </w:r>
          </w:p>
        </w:tc>
      </w:tr>
      <w:tr w:rsidR="00BD37E8" w14:paraId="207F03E8" w14:textId="77777777" w:rsidTr="00F7206A">
        <w:tc>
          <w:tcPr>
            <w:tcW w:w="1127" w:type="dxa"/>
          </w:tcPr>
          <w:p w14:paraId="18441202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673A57B" w14:textId="315A6FAF" w:rsidR="00BD37E8" w:rsidRPr="00E87C12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ПУ в ГИС ЖКХ, с которым требуется установить связь текущего ПУ</w:t>
            </w:r>
          </w:p>
        </w:tc>
        <w:tc>
          <w:tcPr>
            <w:tcW w:w="5536" w:type="dxa"/>
          </w:tcPr>
          <w:p w14:paraId="757B4D89" w14:textId="6E993217" w:rsidR="00BD37E8" w:rsidRDefault="00D910E5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поле.</w:t>
            </w:r>
          </w:p>
          <w:p w14:paraId="1DA00F7E" w14:textId="165A6D1E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Указывается номер, присвоенный ГИС ЖУХ, для ранее заведенного ПУ, с которым требуется установить связь текущего ПУ. Если текущий ПУ связан с несколькими ПУ, то первый из них заносится на основной лист. Остальные ПУ, с которыми связан текущий, заносятся на лист «</w:t>
            </w: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Доп. ПУ для связи с текущим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BD37E8" w14:paraId="3A16D99D" w14:textId="77777777" w:rsidTr="00F7206A">
        <w:tc>
          <w:tcPr>
            <w:tcW w:w="1127" w:type="dxa"/>
          </w:tcPr>
          <w:p w14:paraId="3BA3F3FD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BD3F792" w14:textId="4E09CFC1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5536" w:type="dxa"/>
          </w:tcPr>
          <w:p w14:paraId="25FFC838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52F225F1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Выпадающий список. Данные содержащиеся в списке подставляются из столбца А скрытого листа «Вид коммунального ресурса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  <w:p w14:paraId="2EA66193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коммунальных ресурсов несколько, то на основном листе заносится только один коммунальный ресурс.</w:t>
            </w:r>
          </w:p>
          <w:p w14:paraId="2DCD5A88" w14:textId="66961ADA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Все остальные коммунальные ресурсы вместе с базовыми показаниями по каждому ресурсу заносятся на отдельный лист «Доп. комм. ресурсы»</w:t>
            </w:r>
          </w:p>
        </w:tc>
      </w:tr>
      <w:tr w:rsidR="00361C24" w14:paraId="00A72190" w14:textId="77777777" w:rsidTr="00361C24">
        <w:tc>
          <w:tcPr>
            <w:tcW w:w="1127" w:type="dxa"/>
          </w:tcPr>
          <w:p w14:paraId="5F7D1562" w14:textId="77777777" w:rsidR="00361C24" w:rsidRDefault="00361C24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CAA33F4" w14:textId="1913BC5A" w:rsidR="00361C24" w:rsidRPr="00C9560C" w:rsidRDefault="00361C24" w:rsidP="00361C24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Единица измерения</w:t>
            </w:r>
            <w:r w:rsidR="00D03B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показаний ПУ</w:t>
            </w:r>
            <w:r w:rsidRP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. </w:t>
            </w:r>
          </w:p>
        </w:tc>
        <w:tc>
          <w:tcPr>
            <w:tcW w:w="5536" w:type="dxa"/>
          </w:tcPr>
          <w:p w14:paraId="0E92FC9D" w14:textId="4A854D0B" w:rsidR="00361C24" w:rsidRDefault="00361C24" w:rsidP="00361C24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Выпадающий список, перечисляющий единицы измерения, в которых может измеряться потребление </w:t>
            </w:r>
            <w:r w:rsid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выбранного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коммунального ресурса.</w:t>
            </w:r>
          </w:p>
          <w:p w14:paraId="1C17B717" w14:textId="4824E580" w:rsidR="00361C24" w:rsidRPr="00361C24" w:rsidRDefault="00B86D71" w:rsidP="00361C24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п</w:t>
            </w:r>
            <w:r w:rsid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я</w:t>
            </w:r>
            <w:r w:rsid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определяет единицу измерения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для в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регистрируемых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в ГИС ЖКХ показани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й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данного ПУ о потреблении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коммунального ресурса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4D02D4B6" w14:textId="766A3815" w:rsidR="00361C24" w:rsidRDefault="00D277FC" w:rsidP="00361C24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277F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 для заполнения, если единица измерения показаний ПУ отличается от единицы измерения коммунального ресурса по умолчанию</w:t>
            </w:r>
          </w:p>
        </w:tc>
      </w:tr>
      <w:tr w:rsidR="00BD37E8" w14:paraId="7B3695B0" w14:textId="77777777" w:rsidTr="00F7206A">
        <w:tc>
          <w:tcPr>
            <w:tcW w:w="1127" w:type="dxa"/>
          </w:tcPr>
          <w:p w14:paraId="019C01EF" w14:textId="3FFA01C5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902CEDE" w14:textId="6973F7C0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по количеству тарифов</w:t>
            </w:r>
          </w:p>
        </w:tc>
        <w:tc>
          <w:tcPr>
            <w:tcW w:w="5536" w:type="dxa"/>
          </w:tcPr>
          <w:p w14:paraId="0F65A418" w14:textId="720356B2" w:rsidR="00820B7C" w:rsidRDefault="00820B7C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 является обязательным если в поле «</w:t>
            </w:r>
            <w:r w:rsidRPr="00820B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коммунального ресурса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указано значение «Электрическая энергия».</w:t>
            </w:r>
          </w:p>
          <w:p w14:paraId="5BC6F875" w14:textId="49AB6957" w:rsidR="00BD37E8" w:rsidRDefault="00820B7C" w:rsidP="00820B7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в поле «</w:t>
            </w:r>
            <w:r w:rsidRPr="00820B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коммунального ресурса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указано значение, отличное от «Электрическая энергия», то поле «</w:t>
            </w: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по количеству тарифов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игнорируется.</w:t>
            </w:r>
          </w:p>
        </w:tc>
      </w:tr>
      <w:tr w:rsidR="00BD37E8" w14:paraId="5E127193" w14:textId="77777777" w:rsidTr="00F7206A">
        <w:tc>
          <w:tcPr>
            <w:tcW w:w="1127" w:type="dxa"/>
          </w:tcPr>
          <w:p w14:paraId="0474217D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63577F2" w14:textId="4163B8D4" w:rsidR="00BD37E8" w:rsidRDefault="00F823AE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823A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Последнее полученное</w:t>
            </w:r>
            <w:r w:rsidR="00BD37E8"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показание (Т1)</w:t>
            </w:r>
          </w:p>
        </w:tc>
        <w:tc>
          <w:tcPr>
            <w:tcW w:w="5536" w:type="dxa"/>
          </w:tcPr>
          <w:p w14:paraId="7812ECE3" w14:textId="0C58BA38" w:rsidR="00BD37E8" w:rsidRDefault="00BD37E8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</w:t>
            </w:r>
            <w:r w:rsidRPr="00241DC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оследнее показание, которое было передано по прибору учета на момент ввода сведений о нем в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2995CF1A" w14:textId="49684FBB" w:rsidR="00504199" w:rsidRDefault="00504199" w:rsidP="00504199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 н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заполняется, если </w:t>
            </w:r>
            <w:r w:rsidR="00E10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ПУ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признак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«Наличие технической возможности автоматического расчета потребляемого объема ресурса»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«Да». В противном случае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поле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F75FED0" w14:textId="26B6AF97" w:rsidR="00D910E5" w:rsidRDefault="00D910E5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Текстовое </w:t>
            </w:r>
            <w:r w:rsidR="00BD37E8" w:rsidRPr="00A308BE">
              <w:rPr>
                <w:rFonts w:ascii="Times New Roman" w:hAnsi="Times New Roman" w:cs="Times New Roman"/>
                <w:bCs/>
                <w:sz w:val="24"/>
                <w:szCs w:val="24"/>
              </w:rPr>
              <w:t>поле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ввода действительн</w:t>
            </w:r>
            <w:r w:rsidR="00BF2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</w:t>
            </w:r>
            <w:r w:rsidR="00BF2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BD37E8"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0D5E6C0E" w14:textId="3493F5EC" w:rsidR="00D910E5" w:rsidRDefault="00D910E5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-ти знаков в целой части,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 знаков в дробной части. В качестве разделителя используется запятая (",") или точка (".").</w:t>
            </w:r>
          </w:p>
          <w:p w14:paraId="7C478050" w14:textId="6B4A9ACE" w:rsidR="00D910E5" w:rsidRPr="00FD2707" w:rsidRDefault="00F823AE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 целых чи</w:t>
            </w:r>
            <w:r w:rsidR="00BD37E8"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BD37E8"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дробная часть либо должна отсутствовать, либо после целой части должно быть указано ",0". (Примеры: 123,45; 123; 123,0; 0,123)</w:t>
            </w:r>
            <w:r w:rsidR="00FD2707" w:rsidRPr="00FD2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D37E8" w14:paraId="7FA93E67" w14:textId="77777777" w:rsidTr="00F7206A">
        <w:tc>
          <w:tcPr>
            <w:tcW w:w="1127" w:type="dxa"/>
          </w:tcPr>
          <w:p w14:paraId="366CF9D9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DB9D566" w14:textId="6A2D1DC4" w:rsidR="00BD37E8" w:rsidRDefault="00F823AE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823A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Последнее полученное </w:t>
            </w:r>
            <w:r w:rsidR="00BD37E8"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показание (Т2)</w:t>
            </w:r>
          </w:p>
        </w:tc>
        <w:tc>
          <w:tcPr>
            <w:tcW w:w="5536" w:type="dxa"/>
          </w:tcPr>
          <w:p w14:paraId="52B01A17" w14:textId="77777777" w:rsidR="00BD37E8" w:rsidRDefault="00BD37E8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</w:t>
            </w:r>
            <w:r w:rsidRPr="00241DC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оследнее показание, которое было передано по прибору учета на момент ввода сведений о нем в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24B688A6" w14:textId="1E06623F" w:rsidR="00504199" w:rsidRDefault="00504199" w:rsidP="00504199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 н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заполняется, если </w:t>
            </w:r>
            <w:r w:rsidR="00E10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ПУ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признак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«Наличие технической возможности автоматического расчета потребляемого объема ресурса»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«Да». В противном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случае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поле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для двух- и трех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- 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тарифн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ых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75530459" w14:textId="3DDB3C61" w:rsidR="00233AEB" w:rsidRPr="00233AEB" w:rsidRDefault="00D910E5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 w:rsidRPr="00233AE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</w:t>
            </w:r>
            <w:r w:rsidR="00BF2937" w:rsidRP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для ввода действительных чисел</w:t>
            </w:r>
            <w:r w:rsid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  <w:r w:rsidR="00BD37E8" w:rsidRPr="00233AE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</w:p>
          <w:p w14:paraId="0BD1DE74" w14:textId="77777777" w:rsidR="00BF2937" w:rsidRPr="00BF2937" w:rsidRDefault="00BF2937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Формат: до 15-ти знаков в целой части, до 7-и знаков в дробной части. В качестве разделителя используется запятая (",") или точка (".").</w:t>
            </w:r>
          </w:p>
          <w:p w14:paraId="2D3C5C2F" w14:textId="53F08BC2" w:rsidR="00BD37E8" w:rsidRDefault="00FD2707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</w:t>
            </w:r>
            <w:r w:rsidR="00233AEB" w:rsidRPr="00233AE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ля целых чисел дробная часть либо должна отсутствовать, либо после целой части должно быть указано ",0". (Примеры: 123,45; 123; 123,0; 0,123)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</w:tc>
      </w:tr>
      <w:tr w:rsidR="00BD37E8" w14:paraId="58BB2141" w14:textId="77777777" w:rsidTr="00F7206A">
        <w:tc>
          <w:tcPr>
            <w:tcW w:w="1127" w:type="dxa"/>
          </w:tcPr>
          <w:p w14:paraId="1EF382F3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EF35F64" w14:textId="26B3643E" w:rsidR="00BD37E8" w:rsidRDefault="00F823AE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823A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Последнее полученное </w:t>
            </w:r>
            <w:r w:rsidR="00BD37E8"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показание (Т3)</w:t>
            </w:r>
          </w:p>
        </w:tc>
        <w:tc>
          <w:tcPr>
            <w:tcW w:w="5536" w:type="dxa"/>
          </w:tcPr>
          <w:p w14:paraId="5166C9BC" w14:textId="77777777" w:rsidR="00BD37E8" w:rsidRDefault="00BD37E8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</w:t>
            </w:r>
            <w:r w:rsidRPr="00241DC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оследнее показание, которое было передано по прибору учета на момент ввода сведений о нем в ГИС ЖКХ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3C14F76D" w14:textId="75F3C2DB" w:rsidR="00504199" w:rsidRDefault="00504199" w:rsidP="00504199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 н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заполняется, если </w:t>
            </w:r>
            <w:r w:rsidR="00E108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ПУ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признак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«Наличие технической возможности автоматического расчета потребляемого объема ресурса»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«Да». В противном случае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поле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для трех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- 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тарифн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ых</w:t>
            </w:r>
            <w:r w:rsidRPr="00A47E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2E87CD04" w14:textId="1A072F6B" w:rsidR="00BF2937" w:rsidRDefault="00D910E5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 w:rsidRPr="00233AE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</w:t>
            </w:r>
            <w:r w:rsidR="00BF2937" w:rsidRP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для ввода действительных чисел</w:t>
            </w:r>
            <w:r w:rsidR="0050419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061C3842" w14:textId="77777777" w:rsidR="00BF2937" w:rsidRPr="00BF2937" w:rsidRDefault="00BF2937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Формат: до 15-ти знаков в целой части, до 7-и знаков в дробной части. В качестве разделителя используется запятая (",") или точка (".").</w:t>
            </w:r>
          </w:p>
          <w:p w14:paraId="599F8B98" w14:textId="778F3199" w:rsidR="00BD37E8" w:rsidRDefault="00FD2707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</w:t>
            </w:r>
            <w:r w:rsidR="00233AEB" w:rsidRPr="00233AE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ля целых чисел дробная часть либо должна отсутствовать, либо после целой части должно быть указано ",0". (Примеры: 123,45; 123; 123,0; 0,123)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</w:tc>
      </w:tr>
      <w:tr w:rsidR="00BD37E8" w14:paraId="4FC104E6" w14:textId="77777777" w:rsidTr="00F7206A">
        <w:tc>
          <w:tcPr>
            <w:tcW w:w="1127" w:type="dxa"/>
          </w:tcPr>
          <w:p w14:paraId="0A688C50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67DB8CC3" w14:textId="27D1317C" w:rsidR="00BD37E8" w:rsidRPr="00C9560C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Коэффициент трансформации</w:t>
            </w:r>
          </w:p>
        </w:tc>
        <w:tc>
          <w:tcPr>
            <w:tcW w:w="5536" w:type="dxa"/>
          </w:tcPr>
          <w:p w14:paraId="3F7E2D00" w14:textId="02C8AD65" w:rsidR="00BD37E8" w:rsidRDefault="00BF2937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необязательное </w:t>
            </w:r>
            <w:r w:rsidRPr="00233AEB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</w:t>
            </w:r>
            <w:r w:rsidRP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для ввода действительных чисел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Заполняется только для общедомовых</w:t>
            </w:r>
            <w:r w:rsidR="00BA098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 индивидуальных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ПУ электрической энергии.</w:t>
            </w:r>
          </w:p>
          <w:p w14:paraId="11ACD83E" w14:textId="77777777" w:rsidR="00BD37E8" w:rsidRDefault="00BD37E8" w:rsidP="00BF2937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757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для дома не установлен трансформатор тока понижающий (трансформирующий) токи нагрузки перед подачей в общедомовой счетчик, то поле заполнять не нужно.</w:t>
            </w:r>
          </w:p>
          <w:p w14:paraId="6CB3FB6A" w14:textId="7EB9B0B3" w:rsidR="00BF2937" w:rsidRDefault="00BF2937" w:rsidP="00B764C3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Формат: до 15-ти знаков в целой части, до </w:t>
            </w:r>
            <w:r w:rsidR="00B764C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  <w:r w:rsidRP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-</w:t>
            </w:r>
            <w:r w:rsidR="00B764C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</w:t>
            </w:r>
            <w:r w:rsidRPr="00BF293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знаков в дробной части. В качестве разделителя используется запятая (",") или точка (".").</w:t>
            </w:r>
          </w:p>
        </w:tc>
      </w:tr>
      <w:tr w:rsidR="00BD37E8" w14:paraId="1BCF4B12" w14:textId="77777777" w:rsidTr="00F7206A">
        <w:tc>
          <w:tcPr>
            <w:tcW w:w="1127" w:type="dxa"/>
          </w:tcPr>
          <w:p w14:paraId="1A4E095D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EC9FC7E" w14:textId="6F9F43FF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установки</w:t>
            </w:r>
          </w:p>
        </w:tc>
        <w:tc>
          <w:tcPr>
            <w:tcW w:w="5536" w:type="dxa"/>
          </w:tcPr>
          <w:p w14:paraId="65E84C98" w14:textId="55AACCC6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 формате «ДД.ММ.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ГГГГ»,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не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</w:tc>
      </w:tr>
      <w:tr w:rsidR="00BD37E8" w14:paraId="0E3DA601" w14:textId="77777777" w:rsidTr="00F7206A">
        <w:tc>
          <w:tcPr>
            <w:tcW w:w="1127" w:type="dxa"/>
          </w:tcPr>
          <w:p w14:paraId="4F6265E2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CEB80FF" w14:textId="4C0070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5536" w:type="dxa"/>
          </w:tcPr>
          <w:p w14:paraId="41C06DB6" w14:textId="7EEF97A1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 формате «ДД.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ГГГГ», 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</w:t>
            </w:r>
            <w:r w:rsidR="00433028" w:rsidRP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оле обязательно, если вид ПУ отличен от 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</w:t>
            </w:r>
            <w:r w:rsidR="00433028" w:rsidRP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Коллективный (общедомовой)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BD37E8" w14:paraId="5127637F" w14:textId="77777777" w:rsidTr="00F7206A">
        <w:tc>
          <w:tcPr>
            <w:tcW w:w="1127" w:type="dxa"/>
          </w:tcPr>
          <w:p w14:paraId="394760FB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260615E" w14:textId="5D8A6D36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последней</w:t>
            </w: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поверки</w:t>
            </w:r>
          </w:p>
        </w:tc>
        <w:tc>
          <w:tcPr>
            <w:tcW w:w="5536" w:type="dxa"/>
          </w:tcPr>
          <w:p w14:paraId="46840101" w14:textId="0B66F5DB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 формате «ДД.ММ.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ГГГГ», </w:t>
            </w:r>
            <w:r w:rsidR="00CC0EF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не</w:t>
            </w:r>
            <w:r w:rsidR="00CC0EF0"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</w:tc>
      </w:tr>
      <w:tr w:rsidR="00BD37E8" w14:paraId="515763D0" w14:textId="77777777" w:rsidTr="00F7206A">
        <w:tc>
          <w:tcPr>
            <w:tcW w:w="1127" w:type="dxa"/>
          </w:tcPr>
          <w:p w14:paraId="2F9412D6" w14:textId="77777777" w:rsidR="00BD37E8" w:rsidRDefault="00BD37E8" w:rsidP="002C3567">
            <w:pPr>
              <w:pStyle w:val="a3"/>
              <w:numPr>
                <w:ilvl w:val="0"/>
                <w:numId w:val="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EA37056" w14:textId="41BF8AC3" w:rsidR="00BD37E8" w:rsidRPr="00C9560C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опломбирования ПУ заводом-изготовителем</w:t>
            </w:r>
          </w:p>
        </w:tc>
        <w:tc>
          <w:tcPr>
            <w:tcW w:w="5536" w:type="dxa"/>
          </w:tcPr>
          <w:p w14:paraId="3F1986DB" w14:textId="305B9230" w:rsidR="00BD37E8" w:rsidRPr="00FE686C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в формате «ДД.ММ.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ГГГГ», обязательно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для заполнения, если вид ПУ- коллективный (общедомовой)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</w:tc>
      </w:tr>
      <w:tr w:rsidR="00BD37E8" w14:paraId="5D0426BB" w14:textId="77777777" w:rsidTr="00F7206A">
        <w:tc>
          <w:tcPr>
            <w:tcW w:w="1127" w:type="dxa"/>
          </w:tcPr>
          <w:p w14:paraId="59E7F858" w14:textId="77777777" w:rsidR="00BD37E8" w:rsidRDefault="00BD37E8" w:rsidP="002C3567">
            <w:pPr>
              <w:pStyle w:val="a3"/>
              <w:numPr>
                <w:ilvl w:val="0"/>
                <w:numId w:val="17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32F2661" w14:textId="1595606B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Межповерочный</w:t>
            </w:r>
            <w:proofErr w:type="spellEnd"/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интервал</w:t>
            </w:r>
          </w:p>
        </w:tc>
        <w:tc>
          <w:tcPr>
            <w:tcW w:w="5536" w:type="dxa"/>
          </w:tcPr>
          <w:p w14:paraId="2DA5FB75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список. Данные содержащиеся в списке подставляются из столбца А скрытого листа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Межповерочный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интервал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32E02BFC" w14:textId="1D36B544" w:rsidR="00BD37E8" w:rsidRDefault="00CC0EF0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Не</w:t>
            </w:r>
            <w:r w:rsidRPr="00FE686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</w:tc>
      </w:tr>
      <w:tr w:rsidR="00BD37E8" w14:paraId="22B87ED6" w14:textId="77777777" w:rsidTr="00F7206A">
        <w:tc>
          <w:tcPr>
            <w:tcW w:w="1127" w:type="dxa"/>
          </w:tcPr>
          <w:p w14:paraId="6255404C" w14:textId="53AC92B1" w:rsidR="00BD37E8" w:rsidRDefault="00BD37E8" w:rsidP="002C3567">
            <w:pPr>
              <w:pStyle w:val="a3"/>
              <w:numPr>
                <w:ilvl w:val="0"/>
                <w:numId w:val="17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B90A169" w14:textId="0A0709DC" w:rsidR="00BD37E8" w:rsidRPr="00C9560C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датчиков температуры</w:t>
            </w:r>
          </w:p>
        </w:tc>
        <w:tc>
          <w:tcPr>
            <w:tcW w:w="5536" w:type="dxa"/>
          </w:tcPr>
          <w:p w14:paraId="5C3CED56" w14:textId="77777777" w:rsidR="00A0073E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Обязательное поле. </w:t>
            </w:r>
          </w:p>
          <w:p w14:paraId="768D385F" w14:textId="2869F301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список, доступные значения «Да» / «Нет».</w:t>
            </w:r>
          </w:p>
        </w:tc>
      </w:tr>
      <w:tr w:rsidR="00BD37E8" w14:paraId="5A744593" w14:textId="77777777" w:rsidTr="00F7206A">
        <w:tc>
          <w:tcPr>
            <w:tcW w:w="1127" w:type="dxa"/>
          </w:tcPr>
          <w:p w14:paraId="30AC5C07" w14:textId="77777777" w:rsidR="00BD37E8" w:rsidRDefault="00BD37E8" w:rsidP="002C3567">
            <w:pPr>
              <w:pStyle w:val="a3"/>
              <w:numPr>
                <w:ilvl w:val="0"/>
                <w:numId w:val="17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5F534378" w14:textId="36F74C8E" w:rsidR="00BD37E8" w:rsidRPr="0019649D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нформация о наличии датчиков температуры с указанием их местоположения на узле учета </w:t>
            </w:r>
          </w:p>
        </w:tc>
        <w:tc>
          <w:tcPr>
            <w:tcW w:w="5536" w:type="dxa"/>
          </w:tcPr>
          <w:p w14:paraId="1EAA33D8" w14:textId="7F776F7D" w:rsidR="00BD37E8" w:rsidRDefault="00D910E5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поле, 2000 символов</w:t>
            </w:r>
          </w:p>
          <w:p w14:paraId="4840C2E5" w14:textId="4E4D49FC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бязательно для заполнения, если 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датчиков температуры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= 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 если вид ПУ 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–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коллективный (общедомовой)</w:t>
            </w:r>
          </w:p>
          <w:p w14:paraId="18504503" w14:textId="43E9F279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противном случае не заполняется</w:t>
            </w:r>
          </w:p>
        </w:tc>
      </w:tr>
      <w:tr w:rsidR="00BD37E8" w14:paraId="7F4938ED" w14:textId="77777777" w:rsidTr="00F7206A">
        <w:tc>
          <w:tcPr>
            <w:tcW w:w="1127" w:type="dxa"/>
          </w:tcPr>
          <w:p w14:paraId="12ECA20D" w14:textId="0293980D" w:rsidR="00BD37E8" w:rsidRDefault="00BD37E8" w:rsidP="002C3567">
            <w:pPr>
              <w:pStyle w:val="a3"/>
              <w:numPr>
                <w:ilvl w:val="0"/>
                <w:numId w:val="17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1B11982E" w14:textId="5C32BA4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датчиков давления</w:t>
            </w:r>
          </w:p>
        </w:tc>
        <w:tc>
          <w:tcPr>
            <w:tcW w:w="5536" w:type="dxa"/>
          </w:tcPr>
          <w:p w14:paraId="50A052A3" w14:textId="77777777" w:rsidR="00A0073E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Обязательное поле. </w:t>
            </w:r>
          </w:p>
          <w:p w14:paraId="0D07CCD1" w14:textId="318F29A2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список, доступные значения «Да» / «Нет».</w:t>
            </w:r>
          </w:p>
        </w:tc>
      </w:tr>
      <w:tr w:rsidR="00BD37E8" w14:paraId="7DA36F51" w14:textId="77777777" w:rsidTr="00F7206A">
        <w:tc>
          <w:tcPr>
            <w:tcW w:w="1127" w:type="dxa"/>
          </w:tcPr>
          <w:p w14:paraId="26916E1E" w14:textId="77777777" w:rsidR="00BD37E8" w:rsidRDefault="00BD37E8" w:rsidP="002C3567">
            <w:pPr>
              <w:pStyle w:val="a3"/>
              <w:numPr>
                <w:ilvl w:val="0"/>
                <w:numId w:val="17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343A3975" w14:textId="13B4BA0C" w:rsidR="00BD37E8" w:rsidRPr="0019649D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Информация о наличии датчиков давления с указанием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их местоположения на узле учета</w:t>
            </w:r>
          </w:p>
        </w:tc>
        <w:tc>
          <w:tcPr>
            <w:tcW w:w="5536" w:type="dxa"/>
          </w:tcPr>
          <w:p w14:paraId="68C16950" w14:textId="55FD9F67" w:rsidR="00BD37E8" w:rsidRDefault="00D910E5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поле, 2000 символов</w:t>
            </w:r>
          </w:p>
          <w:p w14:paraId="5EF21454" w14:textId="717E11EF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бязательно для заполнения, если 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</w:t>
            </w:r>
            <w:r w:rsidR="0092234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датчиков давления»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= 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«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 если вид ПУ </w:t>
            </w:r>
            <w:r w:rsidR="0043302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–</w:t>
            </w:r>
            <w:r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коллективный (общедомовой)</w:t>
            </w:r>
          </w:p>
          <w:p w14:paraId="38BB1F10" w14:textId="0802B46F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противном случае не заполняется</w:t>
            </w:r>
          </w:p>
        </w:tc>
      </w:tr>
      <w:tr w:rsidR="00504199" w14:paraId="4F940C26" w14:textId="77777777" w:rsidTr="00504199">
        <w:tc>
          <w:tcPr>
            <w:tcW w:w="1127" w:type="dxa"/>
          </w:tcPr>
          <w:p w14:paraId="481F8076" w14:textId="77777777" w:rsidR="00504199" w:rsidRDefault="00504199" w:rsidP="002C3567">
            <w:pPr>
              <w:pStyle w:val="a3"/>
              <w:numPr>
                <w:ilvl w:val="0"/>
                <w:numId w:val="17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B901A76" w14:textId="7B2362C5" w:rsidR="00504199" w:rsidRDefault="00504199" w:rsidP="0050419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технической возможности автоматического расчета потребляемого объема ресурса</w:t>
            </w:r>
          </w:p>
        </w:tc>
        <w:tc>
          <w:tcPr>
            <w:tcW w:w="5536" w:type="dxa"/>
          </w:tcPr>
          <w:p w14:paraId="466F682C" w14:textId="264CBBEB" w:rsidR="00A0073E" w:rsidRDefault="00A0073E" w:rsidP="00A0073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Нео</w:t>
            </w:r>
            <w:r w:rsidR="0050419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бязательное поле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(при отсутствии значения считается, что признак принимает значение «Нет»)</w:t>
            </w:r>
            <w:r w:rsidR="0050419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. </w:t>
            </w:r>
          </w:p>
          <w:p w14:paraId="62541AC6" w14:textId="3AFC47B0" w:rsidR="00504199" w:rsidRDefault="00504199" w:rsidP="00A0073E">
            <w:pPr>
              <w:pStyle w:val="a3"/>
              <w:spacing w:before="120"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список, доступные значения «Да» / «Нет».</w:t>
            </w:r>
          </w:p>
        </w:tc>
      </w:tr>
      <w:tr w:rsidR="00BD37E8" w14:paraId="77D80101" w14:textId="77777777" w:rsidTr="0030338E">
        <w:tc>
          <w:tcPr>
            <w:tcW w:w="1127" w:type="dxa"/>
          </w:tcPr>
          <w:p w14:paraId="53ABD02F" w14:textId="77777777" w:rsidR="00BD37E8" w:rsidRDefault="00BD37E8" w:rsidP="002C3567">
            <w:pPr>
              <w:pStyle w:val="a3"/>
              <w:numPr>
                <w:ilvl w:val="0"/>
                <w:numId w:val="17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015E7345" w14:textId="77777777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9C0C5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прибора учета в ГИС ЖКХ</w:t>
            </w:r>
          </w:p>
        </w:tc>
        <w:tc>
          <w:tcPr>
            <w:tcW w:w="5536" w:type="dxa"/>
          </w:tcPr>
          <w:p w14:paraId="16BEBAFF" w14:textId="0D59BF12" w:rsidR="00BD37E8" w:rsidRDefault="00DB30F4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Если пусто, то з</w:t>
            </w:r>
            <w:r w:rsidR="00BD37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аполняется автоматически ГИС ЖКХ в случае успешного импорта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. </w:t>
            </w:r>
          </w:p>
          <w:p w14:paraId="1F78C987" w14:textId="3A9EA766" w:rsidR="00DB30F4" w:rsidRDefault="00DB30F4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5F51C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Если поле заполнено, то проводится обновление информации в существующем ПУ</w:t>
            </w:r>
            <w:r w:rsidR="00CE6FA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</w:tc>
      </w:tr>
      <w:tr w:rsidR="00BD37E8" w14:paraId="5B8A437B" w14:textId="77777777" w:rsidTr="00F7206A">
        <w:tc>
          <w:tcPr>
            <w:tcW w:w="1127" w:type="dxa"/>
          </w:tcPr>
          <w:p w14:paraId="5E656E24" w14:textId="77777777" w:rsidR="00BD37E8" w:rsidRDefault="00BD37E8" w:rsidP="002C3567">
            <w:pPr>
              <w:pStyle w:val="a3"/>
              <w:numPr>
                <w:ilvl w:val="0"/>
                <w:numId w:val="17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147" w:type="dxa"/>
          </w:tcPr>
          <w:p w14:paraId="743F3F2E" w14:textId="624BA7D6" w:rsidR="00BD37E8" w:rsidRPr="0019649D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536" w:type="dxa"/>
          </w:tcPr>
          <w:p w14:paraId="3967BB53" w14:textId="052D77BD" w:rsidR="00BD37E8" w:rsidRDefault="00BD37E8" w:rsidP="00BD37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4DFB4FD6" w14:textId="4BC9EA3E" w:rsidR="00323932" w:rsidRPr="00487A76" w:rsidRDefault="00323932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 xml:space="preserve">Лист «Доп. комм. </w:t>
      </w:r>
      <w:r w:rsidR="00433028" w:rsidRPr="00487A76">
        <w:rPr>
          <w:rFonts w:eastAsia="Times New Roman"/>
        </w:rPr>
        <w:t>Р</w:t>
      </w:r>
      <w:r w:rsidRPr="00487A76">
        <w:rPr>
          <w:rFonts w:eastAsia="Times New Roman"/>
        </w:rPr>
        <w:t>есурсы»</w:t>
      </w:r>
      <w:r w:rsidR="00081E12" w:rsidRPr="00487A76">
        <w:rPr>
          <w:rFonts w:eastAsia="Times New Roman"/>
        </w:rPr>
        <w:t xml:space="preserve"> (</w:t>
      </w:r>
      <w:r w:rsidR="001B79A2" w:rsidRPr="00487A76">
        <w:rPr>
          <w:rFonts w:eastAsia="Times New Roman"/>
        </w:rPr>
        <w:t>без ограничения максимального количества записей</w:t>
      </w:r>
      <w:r w:rsidR="00081E12" w:rsidRPr="00487A76">
        <w:rPr>
          <w:rFonts w:eastAsia="Times New Roman"/>
        </w:rPr>
        <w:t>)</w:t>
      </w:r>
    </w:p>
    <w:p w14:paraId="3D329C7C" w14:textId="20AC1F8C" w:rsidR="00323932" w:rsidRPr="00487A76" w:rsidRDefault="00323932" w:rsidP="00487A76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487A76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Если один ПУ связан с несколькими коммунальными ресурсами, то первый коммунальный ресурс заносится на основном листе. Оставшиеся коммунальные ресурсы заносятся на лист «Доп. комм. </w:t>
      </w:r>
      <w:r w:rsidR="00433028" w:rsidRPr="00487A76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Р</w:t>
      </w:r>
      <w:r w:rsidRPr="00487A76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есурсы».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597"/>
        <w:gridCol w:w="5086"/>
      </w:tblGrid>
      <w:tr w:rsidR="00323932" w:rsidRPr="00584139" w14:paraId="4FFE2B03" w14:textId="77777777" w:rsidTr="0030338E">
        <w:tc>
          <w:tcPr>
            <w:tcW w:w="1127" w:type="dxa"/>
            <w:shd w:val="clear" w:color="auto" w:fill="F2F2F2" w:themeFill="background1" w:themeFillShade="F2"/>
          </w:tcPr>
          <w:p w14:paraId="59AA0F6C" w14:textId="77777777" w:rsidR="00323932" w:rsidRPr="00584139" w:rsidRDefault="00323932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6C1E7BEC" w14:textId="77777777" w:rsidR="00323932" w:rsidRPr="00584139" w:rsidRDefault="00323932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6884F6D5" w14:textId="77777777" w:rsidR="00323932" w:rsidRPr="00584139" w:rsidRDefault="00323932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B764C3" w14:paraId="1350249B" w14:textId="77777777" w:rsidTr="00B764C3">
        <w:tc>
          <w:tcPr>
            <w:tcW w:w="1127" w:type="dxa"/>
          </w:tcPr>
          <w:p w14:paraId="6EAB3A54" w14:textId="77777777" w:rsidR="00B764C3" w:rsidRDefault="00B764C3" w:rsidP="002C3567">
            <w:pPr>
              <w:pStyle w:val="a3"/>
              <w:numPr>
                <w:ilvl w:val="0"/>
                <w:numId w:val="4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39E9A067" w14:textId="77777777" w:rsidR="00B764C3" w:rsidRPr="0019649D" w:rsidRDefault="00B764C3" w:rsidP="0050419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903AB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Ссылочный номер ПУ</w:t>
            </w:r>
          </w:p>
        </w:tc>
        <w:tc>
          <w:tcPr>
            <w:tcW w:w="5086" w:type="dxa"/>
          </w:tcPr>
          <w:p w14:paraId="4FF9DAB9" w14:textId="77777777" w:rsidR="000E4B77" w:rsidRDefault="00B764C3" w:rsidP="00504199">
            <w:pPr>
              <w:pStyle w:val="a5"/>
            </w:pPr>
            <w:r w:rsidRPr="00D44910">
              <w:t xml:space="preserve">Текстовое </w:t>
            </w:r>
            <w:r>
              <w:t xml:space="preserve">обязательное </w:t>
            </w:r>
            <w:r w:rsidRPr="00D44910">
              <w:t xml:space="preserve">поле, до </w:t>
            </w:r>
            <w:r>
              <w:t>10</w:t>
            </w:r>
            <w:r w:rsidRPr="00D44910">
              <w:t xml:space="preserve"> символов</w:t>
            </w:r>
            <w:r w:rsidR="000E4B77">
              <w:t xml:space="preserve">. </w:t>
            </w:r>
          </w:p>
          <w:p w14:paraId="3E3BB309" w14:textId="6563371F" w:rsidR="00B764C3" w:rsidRDefault="000E4B77" w:rsidP="00504199">
            <w:pPr>
              <w:pStyle w:val="a5"/>
            </w:pPr>
            <w:r>
              <w:t xml:space="preserve">Указывает </w:t>
            </w:r>
            <w:r w:rsidR="00487A76">
              <w:t xml:space="preserve">на </w:t>
            </w:r>
            <w:r>
              <w:t>«</w:t>
            </w:r>
            <w:r w:rsidRPr="000E4B77">
              <w:t>Ссылочный номер»</w:t>
            </w:r>
            <w:r>
              <w:t xml:space="preserve"> </w:t>
            </w:r>
            <w:r w:rsidR="00487A76">
              <w:t xml:space="preserve">для </w:t>
            </w:r>
            <w:r>
              <w:t xml:space="preserve">ПУ на листе «Сведения о ПУ», к которому относится </w:t>
            </w:r>
            <w:r w:rsidR="0012257C">
              <w:t xml:space="preserve">дополнительный </w:t>
            </w:r>
            <w:r>
              <w:t>коммунальный ресурс</w:t>
            </w:r>
            <w:r w:rsidR="00B764C3" w:rsidRPr="00D44910">
              <w:t>.</w:t>
            </w:r>
          </w:p>
        </w:tc>
      </w:tr>
      <w:tr w:rsidR="006B613F" w14:paraId="33DA63E1" w14:textId="77777777" w:rsidTr="0030338E">
        <w:tc>
          <w:tcPr>
            <w:tcW w:w="1127" w:type="dxa"/>
          </w:tcPr>
          <w:p w14:paraId="78782842" w14:textId="77777777" w:rsidR="006B613F" w:rsidRDefault="006B613F" w:rsidP="002C3567">
            <w:pPr>
              <w:pStyle w:val="a3"/>
              <w:numPr>
                <w:ilvl w:val="0"/>
                <w:numId w:val="4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34AD6776" w14:textId="39F25FC3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086" w:type="dxa"/>
          </w:tcPr>
          <w:p w14:paraId="7B66DA87" w14:textId="6296FFB7" w:rsidR="006B613F" w:rsidRDefault="000E4B77" w:rsidP="006B613F">
            <w:pPr>
              <w:pStyle w:val="a5"/>
            </w:pPr>
            <w:r w:rsidRPr="000E4B77">
              <w:rPr>
                <w:bCs/>
                <w:szCs w:val="18"/>
              </w:rPr>
              <w:t xml:space="preserve">Текстовое </w:t>
            </w:r>
            <w:r w:rsidR="006B613F">
              <w:rPr>
                <w:bCs/>
                <w:szCs w:val="18"/>
              </w:rPr>
              <w:t>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6B613F" w14:paraId="68C4DB8E" w14:textId="77777777" w:rsidTr="0030338E">
        <w:tc>
          <w:tcPr>
            <w:tcW w:w="1127" w:type="dxa"/>
          </w:tcPr>
          <w:p w14:paraId="08F647C9" w14:textId="77777777" w:rsidR="006B613F" w:rsidRDefault="006B613F" w:rsidP="002C3567">
            <w:pPr>
              <w:pStyle w:val="a3"/>
              <w:numPr>
                <w:ilvl w:val="0"/>
                <w:numId w:val="4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6B2CA25D" w14:textId="09E854B4" w:rsidR="006B613F" w:rsidRPr="00323932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5086" w:type="dxa"/>
          </w:tcPr>
          <w:p w14:paraId="7DE8D635" w14:textId="77777777" w:rsidR="006B613F" w:rsidRDefault="006B613F" w:rsidP="00D277F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2A5DBA67" w14:textId="564E0B45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Выпадающий список. Данные содержащиеся в списке подставляются из столбца А скрытого листа «Вид коммунального ресурса</w:t>
            </w:r>
            <w:r w:rsidRPr="00CE2B5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</w:tr>
      <w:tr w:rsidR="00B86D71" w14:paraId="358CD316" w14:textId="77777777" w:rsidTr="00B86D71">
        <w:tc>
          <w:tcPr>
            <w:tcW w:w="1127" w:type="dxa"/>
          </w:tcPr>
          <w:p w14:paraId="3A852856" w14:textId="77777777" w:rsidR="00B86D71" w:rsidRDefault="00B86D71" w:rsidP="002C3567">
            <w:pPr>
              <w:pStyle w:val="a3"/>
              <w:numPr>
                <w:ilvl w:val="0"/>
                <w:numId w:val="4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21695019" w14:textId="6A3018CA" w:rsidR="00B86D71" w:rsidRPr="00C9560C" w:rsidRDefault="00B86D71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Единица измерения</w:t>
            </w:r>
            <w:r w:rsidR="00D03B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показаний ПУ</w:t>
            </w:r>
            <w:r w:rsidRP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. </w:t>
            </w:r>
          </w:p>
        </w:tc>
        <w:tc>
          <w:tcPr>
            <w:tcW w:w="5086" w:type="dxa"/>
          </w:tcPr>
          <w:p w14:paraId="6032954A" w14:textId="77777777" w:rsidR="00B86D71" w:rsidRDefault="00B86D71" w:rsidP="00D277F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Выпадающий список, перечисляющий единицы измерения, в которых может измеряться потребление выбранного коммунального ресурса.</w:t>
            </w:r>
          </w:p>
          <w:p w14:paraId="0F96194B" w14:textId="77777777" w:rsidR="00B86D71" w:rsidRPr="00361C24" w:rsidRDefault="00B86D71" w:rsidP="00D277F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Значение поля определяет единицу измерения для в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регистрируемых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в ГИС ЖКХ показани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й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данного ПУ о потреблении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коммунального ресурса</w:t>
            </w:r>
            <w:r w:rsidRPr="00B86D7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0C550AD2" w14:textId="71F61842" w:rsidR="00B86D71" w:rsidRDefault="00B86D71" w:rsidP="00D277F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для заполнения</w:t>
            </w:r>
            <w:r w:rsidRP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, если </w:t>
            </w:r>
            <w:r w:rsidR="00D277F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единица измерения показаний ПУ отличается от единицы измерения </w:t>
            </w:r>
            <w:r w:rsidRPr="00361C2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коммунального ресурса </w:t>
            </w:r>
            <w:r w:rsidR="00D277F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 умолчанию</w:t>
            </w:r>
          </w:p>
        </w:tc>
      </w:tr>
      <w:tr w:rsidR="006B613F" w14:paraId="3855BF72" w14:textId="77777777" w:rsidTr="0030338E">
        <w:tc>
          <w:tcPr>
            <w:tcW w:w="1127" w:type="dxa"/>
          </w:tcPr>
          <w:p w14:paraId="0C05D099" w14:textId="77777777" w:rsidR="006B613F" w:rsidRDefault="006B613F" w:rsidP="002C3567">
            <w:pPr>
              <w:pStyle w:val="a3"/>
              <w:numPr>
                <w:ilvl w:val="0"/>
                <w:numId w:val="4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5620284A" w14:textId="47B115DA" w:rsidR="006B613F" w:rsidRPr="00323932" w:rsidRDefault="005B3602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F041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Последнее полученное </w:t>
            </w:r>
            <w:r w:rsid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показание</w:t>
            </w:r>
          </w:p>
        </w:tc>
        <w:tc>
          <w:tcPr>
            <w:tcW w:w="5086" w:type="dxa"/>
          </w:tcPr>
          <w:p w14:paraId="4A67FD55" w14:textId="52915774" w:rsidR="00B10E77" w:rsidRPr="000E4B77" w:rsidRDefault="005B3602" w:rsidP="000E4B77">
            <w:pPr>
              <w:pStyle w:val="a5"/>
            </w:pPr>
            <w:r w:rsidRPr="000E4B77">
              <w:t>Последнее показание ПУ, полученное перед вводом информации о приборе учета в ГИС ЖКХ.</w:t>
            </w:r>
          </w:p>
          <w:p w14:paraId="19382754" w14:textId="77777777" w:rsidR="00E108CD" w:rsidRDefault="00E108CD" w:rsidP="00E108CD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Поле н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заполняется, если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ПУ признак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«Наличие технической возможности автоматического расчета потребляемого объема ресурса»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принимает значение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«Да». В противном случае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поле 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9DE5ECA" w14:textId="1A49718C" w:rsidR="0012257C" w:rsidRDefault="0012257C" w:rsidP="0012257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Текстовое </w:t>
            </w:r>
            <w:r w:rsidRPr="00A308BE">
              <w:rPr>
                <w:rFonts w:ascii="Times New Roman" w:hAnsi="Times New Roman" w:cs="Times New Roman"/>
                <w:bCs/>
                <w:sz w:val="24"/>
                <w:szCs w:val="24"/>
              </w:rPr>
              <w:t>поле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ввода действительн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A308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32E71C3D" w14:textId="77777777" w:rsidR="0012257C" w:rsidRDefault="0012257C" w:rsidP="0012257C">
            <w:pPr>
              <w:pStyle w:val="a3"/>
              <w:spacing w:after="80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Формат: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-ти знаков в целой части,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1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 знаков в дробной части. В качестве разделителя используется запятая (",") или точка (".").</w:t>
            </w:r>
          </w:p>
          <w:p w14:paraId="2AB68D41" w14:textId="7013DC7A" w:rsidR="006B613F" w:rsidRPr="000E4B77" w:rsidRDefault="005B3602" w:rsidP="000E4B77">
            <w:pPr>
              <w:pStyle w:val="a5"/>
            </w:pPr>
            <w:r w:rsidRPr="000E4B77">
              <w:t>Д</w:t>
            </w:r>
            <w:r w:rsidR="00233AEB" w:rsidRPr="000E4B77">
              <w:t>ля целых чисел дробная часть либо должна отсутствовать, либо после целой части должно быть указано ",0". (Примеры: 123,45; 123; 123,0; 0,123)</w:t>
            </w:r>
          </w:p>
        </w:tc>
      </w:tr>
      <w:tr w:rsidR="006B613F" w14:paraId="74AB2AD1" w14:textId="77777777" w:rsidTr="0030338E">
        <w:tc>
          <w:tcPr>
            <w:tcW w:w="1127" w:type="dxa"/>
          </w:tcPr>
          <w:p w14:paraId="209697CE" w14:textId="77777777" w:rsidR="006B613F" w:rsidRDefault="006B613F" w:rsidP="002C3567">
            <w:pPr>
              <w:pStyle w:val="a3"/>
              <w:numPr>
                <w:ilvl w:val="0"/>
                <w:numId w:val="4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4C4A7C4C" w14:textId="52CE2D5B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086" w:type="dxa"/>
          </w:tcPr>
          <w:p w14:paraId="608F4DDE" w14:textId="64B59F1A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2DBF8800" w14:textId="77777777" w:rsidR="00D277FC" w:rsidRPr="00487A76" w:rsidRDefault="00D277FC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>Лист «Доп. лицевые счета ПУ» (без ограничения максимального количества записей)</w:t>
      </w:r>
    </w:p>
    <w:p w14:paraId="27D120B9" w14:textId="77777777" w:rsidR="00D277FC" w:rsidRDefault="00D277FC" w:rsidP="00D277FC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Если один ПУ связан с несколькими лицевыми счетами, то первый лицевой счет заносится на основной лист.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P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Все остальные лицевые счета вносятся на листе «Доп. лицевые счета ПУ»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597"/>
        <w:gridCol w:w="5086"/>
      </w:tblGrid>
      <w:tr w:rsidR="00D277FC" w:rsidRPr="00584139" w14:paraId="3054B721" w14:textId="77777777" w:rsidTr="00D277FC">
        <w:tc>
          <w:tcPr>
            <w:tcW w:w="1127" w:type="dxa"/>
            <w:shd w:val="clear" w:color="auto" w:fill="F2F2F2" w:themeFill="background1" w:themeFillShade="F2"/>
          </w:tcPr>
          <w:p w14:paraId="1CE11FF1" w14:textId="77777777" w:rsidR="00D277FC" w:rsidRPr="00584139" w:rsidRDefault="00D277FC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3932603" w14:textId="77777777" w:rsidR="00D277FC" w:rsidRPr="00584139" w:rsidRDefault="00D277FC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3F26032D" w14:textId="77777777" w:rsidR="00D277FC" w:rsidRPr="00584139" w:rsidRDefault="00D277FC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D277FC" w14:paraId="6CF9942C" w14:textId="77777777" w:rsidTr="00D277FC">
        <w:tc>
          <w:tcPr>
            <w:tcW w:w="1127" w:type="dxa"/>
          </w:tcPr>
          <w:p w14:paraId="3D024867" w14:textId="77777777" w:rsidR="00D277FC" w:rsidRDefault="00D277FC" w:rsidP="004F618A">
            <w:pPr>
              <w:pStyle w:val="a3"/>
              <w:numPr>
                <w:ilvl w:val="0"/>
                <w:numId w:val="1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BA061F9" w14:textId="77777777" w:rsidR="00D277FC" w:rsidRPr="0019649D" w:rsidRDefault="00D277FC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903AB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Ссылочный номер ПУ</w:t>
            </w:r>
          </w:p>
        </w:tc>
        <w:tc>
          <w:tcPr>
            <w:tcW w:w="5086" w:type="dxa"/>
          </w:tcPr>
          <w:p w14:paraId="72DB5D07" w14:textId="77777777" w:rsidR="00D277FC" w:rsidRDefault="00D277FC" w:rsidP="00D277FC">
            <w:pPr>
              <w:pStyle w:val="a5"/>
            </w:pPr>
            <w:r w:rsidRPr="00D44910">
              <w:t xml:space="preserve">Текстовое </w:t>
            </w:r>
            <w:r>
              <w:t xml:space="preserve">обязательное </w:t>
            </w:r>
            <w:r w:rsidRPr="00D44910">
              <w:t xml:space="preserve">поле, до </w:t>
            </w:r>
            <w:r>
              <w:t>10</w:t>
            </w:r>
            <w:r w:rsidRPr="00D44910">
              <w:t xml:space="preserve"> символов</w:t>
            </w:r>
            <w:r>
              <w:t xml:space="preserve">. </w:t>
            </w:r>
          </w:p>
          <w:p w14:paraId="0961189A" w14:textId="5B87DEE0" w:rsidR="00D277FC" w:rsidRDefault="00487A76" w:rsidP="00487A76">
            <w:pPr>
              <w:pStyle w:val="a5"/>
            </w:pPr>
            <w:r w:rsidRPr="00487A76">
              <w:t xml:space="preserve">Указывает на «Ссылочный номер» для </w:t>
            </w:r>
            <w:r w:rsidR="00D277FC">
              <w:t xml:space="preserve">ПУ на листе «Сведения о ПУ», к которому относится дополнительный </w:t>
            </w:r>
            <w:r w:rsidR="00D277FC" w:rsidRPr="00323932">
              <w:rPr>
                <w:bCs/>
                <w:szCs w:val="18"/>
              </w:rPr>
              <w:t>лицевой счет</w:t>
            </w:r>
            <w:r w:rsidR="00D277FC" w:rsidRPr="00D44910">
              <w:t>.</w:t>
            </w:r>
          </w:p>
        </w:tc>
      </w:tr>
      <w:tr w:rsidR="00D277FC" w14:paraId="58193CF9" w14:textId="77777777" w:rsidTr="00D277FC">
        <w:tc>
          <w:tcPr>
            <w:tcW w:w="1127" w:type="dxa"/>
          </w:tcPr>
          <w:p w14:paraId="3DB66015" w14:textId="77777777" w:rsidR="00D277FC" w:rsidRDefault="00D277FC" w:rsidP="004F618A">
            <w:pPr>
              <w:pStyle w:val="a3"/>
              <w:numPr>
                <w:ilvl w:val="0"/>
                <w:numId w:val="1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890E876" w14:textId="77777777" w:rsidR="00D277FC" w:rsidRDefault="00D277FC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086" w:type="dxa"/>
          </w:tcPr>
          <w:p w14:paraId="0A32C0C0" w14:textId="77777777" w:rsidR="00D277FC" w:rsidRDefault="00D277FC" w:rsidP="00D277FC">
            <w:pPr>
              <w:pStyle w:val="a5"/>
              <w:rPr>
                <w:bCs/>
                <w:szCs w:val="18"/>
              </w:rPr>
            </w:pPr>
            <w:r w:rsidRPr="0012257C">
              <w:rPr>
                <w:bCs/>
                <w:szCs w:val="18"/>
              </w:rPr>
              <w:t xml:space="preserve">Текстовое </w:t>
            </w:r>
            <w:r>
              <w:rPr>
                <w:bCs/>
                <w:szCs w:val="18"/>
              </w:rPr>
              <w:t>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D277FC" w14:paraId="09222BA8" w14:textId="77777777" w:rsidTr="00D277FC">
        <w:tc>
          <w:tcPr>
            <w:tcW w:w="1127" w:type="dxa"/>
          </w:tcPr>
          <w:p w14:paraId="5B44F146" w14:textId="330E517B" w:rsidR="00D277FC" w:rsidRDefault="00D277FC" w:rsidP="004F618A">
            <w:pPr>
              <w:pStyle w:val="a3"/>
              <w:numPr>
                <w:ilvl w:val="0"/>
                <w:numId w:val="1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7EE8FBF1" w14:textId="77777777" w:rsidR="00D277FC" w:rsidRPr="00323932" w:rsidRDefault="00D277FC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2B66C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лицевого счета/Единый лицевой счет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/Идентификатор ЖКУ</w:t>
            </w:r>
          </w:p>
        </w:tc>
        <w:tc>
          <w:tcPr>
            <w:tcW w:w="5086" w:type="dxa"/>
          </w:tcPr>
          <w:p w14:paraId="4B1653DF" w14:textId="77777777" w:rsidR="00D277FC" w:rsidRPr="0012257C" w:rsidRDefault="00D277FC" w:rsidP="00D277FC">
            <w:pPr>
              <w:pStyle w:val="a5"/>
            </w:pPr>
            <w:r w:rsidRPr="0012257C">
              <w:t xml:space="preserve">Текстовое </w:t>
            </w:r>
            <w:r>
              <w:t xml:space="preserve">обязательное </w:t>
            </w:r>
            <w:r w:rsidRPr="0012257C">
              <w:t>поле.</w:t>
            </w:r>
          </w:p>
          <w:p w14:paraId="329C6DA6" w14:textId="77777777" w:rsidR="00D277FC" w:rsidRPr="0012257C" w:rsidRDefault="00D277FC" w:rsidP="00D277FC">
            <w:pPr>
              <w:pStyle w:val="a5"/>
            </w:pPr>
            <w:r w:rsidRPr="0012257C">
              <w:t>Указывается либо номер лицевого счета, заданный организацией, либо единый лицевой счет, присвоенный ГИС ЖКХ, либо идентификатор жилищно-коммунальной услуги.</w:t>
            </w:r>
          </w:p>
          <w:p w14:paraId="362758C4" w14:textId="77777777" w:rsidR="00D277FC" w:rsidRPr="0012257C" w:rsidRDefault="00D277FC" w:rsidP="00D277FC">
            <w:pPr>
              <w:pStyle w:val="a5"/>
            </w:pPr>
            <w:r w:rsidRPr="0012257C">
              <w:t>Если известен Идентификатор ЖКУ, в поле указывается значение этого идентификатора.</w:t>
            </w:r>
          </w:p>
          <w:p w14:paraId="1E851A6B" w14:textId="77777777" w:rsidR="00D277FC" w:rsidRPr="0012257C" w:rsidRDefault="00D277FC" w:rsidP="00D277FC">
            <w:pPr>
              <w:pStyle w:val="a5"/>
            </w:pPr>
            <w:r w:rsidRPr="0012257C">
              <w:t>Если известен ЕЛС и не известен Идентификатор ЖКУ, в поле указывается номер ЕЛС.</w:t>
            </w:r>
          </w:p>
          <w:p w14:paraId="73532BB9" w14:textId="77777777" w:rsidR="00D277FC" w:rsidRPr="0012257C" w:rsidRDefault="00D277FC" w:rsidP="00D277FC">
            <w:pPr>
              <w:pStyle w:val="a5"/>
            </w:pPr>
            <w:r w:rsidRPr="0012257C">
              <w:t>В остальных случаях в поле указывается Номер лицевого счета.</w:t>
            </w:r>
          </w:p>
          <w:p w14:paraId="58C14287" w14:textId="77777777" w:rsidR="00D277FC" w:rsidRPr="0012257C" w:rsidRDefault="00D277FC" w:rsidP="00D277FC">
            <w:pPr>
              <w:pStyle w:val="a5"/>
            </w:pPr>
            <w:r w:rsidRPr="0012257C">
              <w:t>Значение можно получить путем выгрузки шаблона «Шаблон экспорта ЕЛС»</w:t>
            </w:r>
          </w:p>
        </w:tc>
      </w:tr>
      <w:tr w:rsidR="00D277FC" w14:paraId="37A550C5" w14:textId="77777777" w:rsidTr="00D277FC">
        <w:tc>
          <w:tcPr>
            <w:tcW w:w="1127" w:type="dxa"/>
          </w:tcPr>
          <w:p w14:paraId="7EF1941C" w14:textId="77777777" w:rsidR="00D277FC" w:rsidRDefault="00D277FC" w:rsidP="004F618A">
            <w:pPr>
              <w:pStyle w:val="a3"/>
              <w:numPr>
                <w:ilvl w:val="0"/>
                <w:numId w:val="19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4CBEC56" w14:textId="77777777" w:rsidR="00D277FC" w:rsidRPr="00323932" w:rsidRDefault="00D277FC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086" w:type="dxa"/>
          </w:tcPr>
          <w:p w14:paraId="6E3663F3" w14:textId="77777777" w:rsidR="00D277FC" w:rsidRDefault="00D277FC" w:rsidP="00D277FC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366860FD" w14:textId="4CDBFFCB" w:rsidR="009B740D" w:rsidRPr="00487A76" w:rsidRDefault="00584139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>Лист «</w:t>
      </w:r>
      <w:r w:rsidR="004241C7" w:rsidRPr="00487A76">
        <w:rPr>
          <w:rFonts w:eastAsia="Times New Roman"/>
        </w:rPr>
        <w:t>Доп. комнаты ПУ</w:t>
      </w:r>
      <w:r w:rsidR="001A7732" w:rsidRPr="00487A76">
        <w:rPr>
          <w:rFonts w:eastAsia="Times New Roman"/>
        </w:rPr>
        <w:t>»</w:t>
      </w:r>
      <w:r w:rsidR="00081E12" w:rsidRPr="00487A76">
        <w:rPr>
          <w:rFonts w:eastAsia="Times New Roman"/>
        </w:rPr>
        <w:t xml:space="preserve"> (</w:t>
      </w:r>
      <w:r w:rsidR="001B79A2" w:rsidRPr="00487A76">
        <w:rPr>
          <w:rFonts w:eastAsia="Times New Roman"/>
        </w:rPr>
        <w:t>без ограничения максимального количества записей</w:t>
      </w:r>
      <w:r w:rsidR="00081E12" w:rsidRPr="00487A76">
        <w:rPr>
          <w:rFonts w:eastAsia="Times New Roman"/>
        </w:rPr>
        <w:t>)</w:t>
      </w:r>
    </w:p>
    <w:p w14:paraId="7A0774A0" w14:textId="15478DAE" w:rsidR="00323932" w:rsidRDefault="009B740D" w:rsidP="002047A1">
      <w:pPr>
        <w:keepNext/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9B740D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Если один ПУ связан с несколькими </w:t>
      </w:r>
      <w:r w:rsid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комнатами</w:t>
      </w:r>
      <w:r w:rsidRPr="009B740D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, то </w:t>
      </w:r>
      <w:r w:rsid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перв</w:t>
      </w:r>
      <w:r w:rsid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ая комната вносится на основной лист.</w:t>
      </w:r>
      <w:r w:rsidR="00713156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</w:t>
      </w:r>
      <w:r w:rsid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Все остальные </w:t>
      </w:r>
      <w:r w:rsid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комнаты</w:t>
      </w:r>
      <w:r w:rsid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вносятся на листе «Доп. </w:t>
      </w:r>
      <w:r w:rsidR="004241C7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комнаты</w:t>
      </w:r>
      <w:r w:rsidR="0032393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ПУ»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597"/>
        <w:gridCol w:w="5086"/>
      </w:tblGrid>
      <w:tr w:rsidR="001A7732" w:rsidRPr="00584139" w14:paraId="756A7A1D" w14:textId="77777777" w:rsidTr="00FE686C">
        <w:tc>
          <w:tcPr>
            <w:tcW w:w="1127" w:type="dxa"/>
            <w:shd w:val="clear" w:color="auto" w:fill="F2F2F2" w:themeFill="background1" w:themeFillShade="F2"/>
          </w:tcPr>
          <w:p w14:paraId="382DDA25" w14:textId="77777777" w:rsidR="001A7732" w:rsidRPr="00584139" w:rsidRDefault="001A7732" w:rsidP="002047A1">
            <w:pPr>
              <w:pStyle w:val="a3"/>
              <w:keepNext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Столбец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52168B24" w14:textId="77777777" w:rsidR="001A7732" w:rsidRPr="00584139" w:rsidRDefault="001A7732" w:rsidP="002047A1">
            <w:pPr>
              <w:pStyle w:val="a3"/>
              <w:keepNext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45E4CBC7" w14:textId="77777777" w:rsidR="001A7732" w:rsidRPr="00584139" w:rsidRDefault="001A7732" w:rsidP="002047A1">
            <w:pPr>
              <w:pStyle w:val="a3"/>
              <w:keepNext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12257C" w14:paraId="6A6983F9" w14:textId="77777777" w:rsidTr="00504199">
        <w:tc>
          <w:tcPr>
            <w:tcW w:w="1127" w:type="dxa"/>
          </w:tcPr>
          <w:p w14:paraId="22140ACC" w14:textId="77777777" w:rsidR="0012257C" w:rsidRDefault="0012257C" w:rsidP="002C3567">
            <w:pPr>
              <w:pStyle w:val="a3"/>
              <w:numPr>
                <w:ilvl w:val="0"/>
                <w:numId w:val="12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75EF0AF3" w14:textId="77777777" w:rsidR="0012257C" w:rsidRPr="0019649D" w:rsidRDefault="0012257C" w:rsidP="0050419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903AB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Ссылочный номер ПУ</w:t>
            </w:r>
          </w:p>
        </w:tc>
        <w:tc>
          <w:tcPr>
            <w:tcW w:w="5086" w:type="dxa"/>
          </w:tcPr>
          <w:p w14:paraId="6E83FA1F" w14:textId="77777777" w:rsidR="0012257C" w:rsidRDefault="0012257C" w:rsidP="00504199">
            <w:pPr>
              <w:pStyle w:val="a5"/>
            </w:pPr>
            <w:r w:rsidRPr="00D44910">
              <w:t xml:space="preserve">Текстовое </w:t>
            </w:r>
            <w:r>
              <w:t xml:space="preserve">обязательное </w:t>
            </w:r>
            <w:r w:rsidRPr="00D44910">
              <w:t xml:space="preserve">поле, до </w:t>
            </w:r>
            <w:r>
              <w:t>10</w:t>
            </w:r>
            <w:r w:rsidRPr="00D44910">
              <w:t xml:space="preserve"> символов</w:t>
            </w:r>
            <w:r>
              <w:t xml:space="preserve">. </w:t>
            </w:r>
          </w:p>
          <w:p w14:paraId="4620910D" w14:textId="017A78C4" w:rsidR="0012257C" w:rsidRDefault="00487A76" w:rsidP="00487A76">
            <w:pPr>
              <w:pStyle w:val="a5"/>
            </w:pPr>
            <w:r>
              <w:t>Указывает на «</w:t>
            </w:r>
            <w:r w:rsidRPr="000E4B77">
              <w:t>Ссылочный номер»</w:t>
            </w:r>
            <w:r>
              <w:t xml:space="preserve"> для </w:t>
            </w:r>
            <w:r w:rsidR="0012257C">
              <w:t>ПУ на листе «Сведения о ПУ», к которому относится дополнительная комната</w:t>
            </w:r>
            <w:r w:rsidR="0012257C" w:rsidRPr="00D44910">
              <w:t>.</w:t>
            </w:r>
          </w:p>
        </w:tc>
      </w:tr>
      <w:tr w:rsidR="006B613F" w14:paraId="7CC58908" w14:textId="77777777" w:rsidTr="00FE686C">
        <w:tc>
          <w:tcPr>
            <w:tcW w:w="1127" w:type="dxa"/>
          </w:tcPr>
          <w:p w14:paraId="10DBAF29" w14:textId="77777777" w:rsidR="006B613F" w:rsidRDefault="006B613F" w:rsidP="002C3567">
            <w:pPr>
              <w:pStyle w:val="a3"/>
              <w:numPr>
                <w:ilvl w:val="0"/>
                <w:numId w:val="12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56DB7EDA" w14:textId="4BB0C3AB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086" w:type="dxa"/>
          </w:tcPr>
          <w:p w14:paraId="3D9E4B8F" w14:textId="21E258DC" w:rsidR="006B613F" w:rsidRDefault="00713156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1315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6B613F"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6B613F" w14:paraId="6AE35141" w14:textId="77777777" w:rsidTr="00FE686C">
        <w:tc>
          <w:tcPr>
            <w:tcW w:w="1127" w:type="dxa"/>
          </w:tcPr>
          <w:p w14:paraId="08C18A85" w14:textId="77777777" w:rsidR="006B613F" w:rsidRDefault="006B613F" w:rsidP="002C3567">
            <w:pPr>
              <w:pStyle w:val="a3"/>
              <w:numPr>
                <w:ilvl w:val="0"/>
                <w:numId w:val="12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03EBD64E" w14:textId="7F98C932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241C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Уникальный номер комнаты</w:t>
            </w:r>
          </w:p>
        </w:tc>
        <w:tc>
          <w:tcPr>
            <w:tcW w:w="5086" w:type="dxa"/>
          </w:tcPr>
          <w:p w14:paraId="4551F91F" w14:textId="77777777" w:rsidR="00713156" w:rsidRPr="00713156" w:rsidRDefault="00713156" w:rsidP="00713156">
            <w:pPr>
              <w:pStyle w:val="a5"/>
            </w:pPr>
            <w:r w:rsidRPr="00713156">
              <w:t>Текстовое обязательное поле.</w:t>
            </w:r>
          </w:p>
          <w:p w14:paraId="0989147A" w14:textId="606207E1" w:rsidR="006B613F" w:rsidRPr="00713156" w:rsidRDefault="00CE6157" w:rsidP="00713156">
            <w:pPr>
              <w:pStyle w:val="a5"/>
            </w:pPr>
            <w:r w:rsidRPr="00713156">
              <w:t>Значение можно получить путем выгрузки шаблона «</w:t>
            </w:r>
            <w:r w:rsidR="00097173" w:rsidRPr="00713156">
              <w:t>Шаблон экспорта объектов жилищного фонда</w:t>
            </w:r>
            <w:r w:rsidR="00713156">
              <w:t>»</w:t>
            </w:r>
          </w:p>
        </w:tc>
      </w:tr>
      <w:tr w:rsidR="006B613F" w14:paraId="7187A388" w14:textId="77777777" w:rsidTr="00FE686C">
        <w:tc>
          <w:tcPr>
            <w:tcW w:w="1127" w:type="dxa"/>
          </w:tcPr>
          <w:p w14:paraId="48B0E743" w14:textId="77777777" w:rsidR="006B613F" w:rsidRDefault="006B613F" w:rsidP="002C3567">
            <w:pPr>
              <w:pStyle w:val="a3"/>
              <w:numPr>
                <w:ilvl w:val="0"/>
                <w:numId w:val="12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45A4CA02" w14:textId="25635206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086" w:type="dxa"/>
          </w:tcPr>
          <w:p w14:paraId="5DE6924E" w14:textId="6E4E6DD8" w:rsidR="006B613F" w:rsidRDefault="006B613F" w:rsidP="006B613F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49DE912B" w14:textId="6E958BF1" w:rsidR="00937821" w:rsidRPr="00487A76" w:rsidRDefault="00937821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>Лист «Доп. ПУ для связи с текущим ПУ»</w:t>
      </w:r>
      <w:r w:rsidR="00081E12" w:rsidRPr="00487A76">
        <w:rPr>
          <w:rFonts w:eastAsia="Times New Roman"/>
        </w:rPr>
        <w:t xml:space="preserve"> (</w:t>
      </w:r>
      <w:r w:rsidR="001B79A2" w:rsidRPr="00487A76">
        <w:rPr>
          <w:rFonts w:eastAsia="Times New Roman"/>
        </w:rPr>
        <w:t>без ограничения максимального количества записей</w:t>
      </w:r>
      <w:r w:rsidR="00081E12" w:rsidRPr="00487A76">
        <w:rPr>
          <w:rFonts w:eastAsia="Times New Roman"/>
        </w:rPr>
        <w:t>)</w:t>
      </w:r>
    </w:p>
    <w:p w14:paraId="7A740352" w14:textId="77777777" w:rsidR="00937821" w:rsidRPr="00E87C12" w:rsidRDefault="00937821" w:rsidP="00937821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Если один ПУ связан с несколькими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ПУ</w:t>
      </w: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, то первая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из связанных ПУ заносится на основной лист</w:t>
      </w: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4FB065C9" w14:textId="77777777" w:rsidR="00937821" w:rsidRDefault="00937821" w:rsidP="00937821">
      <w:p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Все остальные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связанные ПУ </w:t>
      </w:r>
      <w:r w:rsidRPr="00E87C12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вносятся на листе «Доп. ПУ для связи с текущим ПУ»</w:t>
      </w:r>
    </w:p>
    <w:tbl>
      <w:tblPr>
        <w:tblStyle w:val="a9"/>
        <w:tblW w:w="9810" w:type="dxa"/>
        <w:tblInd w:w="-275" w:type="dxa"/>
        <w:tblLook w:val="04A0" w:firstRow="1" w:lastRow="0" w:firstColumn="1" w:lastColumn="0" w:noHBand="0" w:noVBand="1"/>
      </w:tblPr>
      <w:tblGrid>
        <w:gridCol w:w="1127"/>
        <w:gridCol w:w="3597"/>
        <w:gridCol w:w="5086"/>
      </w:tblGrid>
      <w:tr w:rsidR="00937821" w:rsidRPr="00584139" w14:paraId="409BD7E2" w14:textId="77777777" w:rsidTr="0030338E">
        <w:tc>
          <w:tcPr>
            <w:tcW w:w="1127" w:type="dxa"/>
            <w:shd w:val="clear" w:color="auto" w:fill="F2F2F2" w:themeFill="background1" w:themeFillShade="F2"/>
          </w:tcPr>
          <w:p w14:paraId="3D3DB9BE" w14:textId="77777777" w:rsidR="00937821" w:rsidRPr="00584139" w:rsidRDefault="00937821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lastRenderedPageBreak/>
              <w:t>Столбец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40B932E" w14:textId="77777777" w:rsidR="00937821" w:rsidRPr="00584139" w:rsidRDefault="00937821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Название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4B1A076E" w14:textId="77777777" w:rsidR="00937821" w:rsidRPr="00584139" w:rsidRDefault="00937821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58413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</w:t>
            </w:r>
          </w:p>
        </w:tc>
      </w:tr>
      <w:tr w:rsidR="00713156" w14:paraId="2BF3C565" w14:textId="77777777" w:rsidTr="00504199">
        <w:tc>
          <w:tcPr>
            <w:tcW w:w="1127" w:type="dxa"/>
          </w:tcPr>
          <w:p w14:paraId="4E3D7D3E" w14:textId="77777777" w:rsidR="00713156" w:rsidRDefault="00713156" w:rsidP="002C3567">
            <w:pPr>
              <w:pStyle w:val="a3"/>
              <w:numPr>
                <w:ilvl w:val="0"/>
                <w:numId w:val="1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27FA91C9" w14:textId="77777777" w:rsidR="00713156" w:rsidRPr="0019649D" w:rsidRDefault="00713156" w:rsidP="00504199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903AB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Ссылочный номер ПУ</w:t>
            </w:r>
          </w:p>
        </w:tc>
        <w:tc>
          <w:tcPr>
            <w:tcW w:w="5086" w:type="dxa"/>
          </w:tcPr>
          <w:p w14:paraId="52B792D3" w14:textId="77777777" w:rsidR="00713156" w:rsidRDefault="00713156" w:rsidP="00504199">
            <w:pPr>
              <w:pStyle w:val="a5"/>
            </w:pPr>
            <w:r w:rsidRPr="00D44910">
              <w:t xml:space="preserve">Текстовое </w:t>
            </w:r>
            <w:r>
              <w:t xml:space="preserve">обязательное </w:t>
            </w:r>
            <w:r w:rsidRPr="00D44910">
              <w:t xml:space="preserve">поле, до </w:t>
            </w:r>
            <w:r>
              <w:t>10</w:t>
            </w:r>
            <w:r w:rsidRPr="00D44910">
              <w:t xml:space="preserve"> символов</w:t>
            </w:r>
            <w:r>
              <w:t xml:space="preserve">. </w:t>
            </w:r>
          </w:p>
          <w:p w14:paraId="7EC02260" w14:textId="386C56BD" w:rsidR="00713156" w:rsidRDefault="00487A76" w:rsidP="00487A76">
            <w:pPr>
              <w:pStyle w:val="a5"/>
            </w:pPr>
            <w:r w:rsidRPr="00487A76">
              <w:t xml:space="preserve">Указывает на «Ссылочный номер» для </w:t>
            </w:r>
            <w:r w:rsidR="00713156">
              <w:t>ПУ на листе «Сведения о ПУ», к которому относится связываемый ПУ</w:t>
            </w:r>
            <w:r w:rsidR="00713156" w:rsidRPr="00D44910">
              <w:t>.</w:t>
            </w:r>
          </w:p>
        </w:tc>
      </w:tr>
      <w:tr w:rsidR="00937821" w14:paraId="3A653427" w14:textId="77777777" w:rsidTr="0030338E">
        <w:tc>
          <w:tcPr>
            <w:tcW w:w="1127" w:type="dxa"/>
          </w:tcPr>
          <w:p w14:paraId="35B5D989" w14:textId="77777777" w:rsidR="00937821" w:rsidRDefault="00937821" w:rsidP="002C3567">
            <w:pPr>
              <w:pStyle w:val="a3"/>
              <w:numPr>
                <w:ilvl w:val="0"/>
                <w:numId w:val="1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1C672DD8" w14:textId="77777777" w:rsidR="00937821" w:rsidRDefault="00937821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Адрес дома</w:t>
            </w:r>
          </w:p>
        </w:tc>
        <w:tc>
          <w:tcPr>
            <w:tcW w:w="5086" w:type="dxa"/>
          </w:tcPr>
          <w:p w14:paraId="3D567F7A" w14:textId="08388B69" w:rsidR="00937821" w:rsidRDefault="00713156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1315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937821" w:rsidRPr="006B613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необязательное поле, игнорируется при импорте и служит для удобства пользователя при заполнении шаблона</w:t>
            </w:r>
          </w:p>
        </w:tc>
      </w:tr>
      <w:tr w:rsidR="00937821" w14:paraId="5BCD5637" w14:textId="77777777" w:rsidTr="0030338E">
        <w:tc>
          <w:tcPr>
            <w:tcW w:w="1127" w:type="dxa"/>
          </w:tcPr>
          <w:p w14:paraId="6FCA1678" w14:textId="77777777" w:rsidR="00937821" w:rsidRDefault="00937821" w:rsidP="002C3567">
            <w:pPr>
              <w:pStyle w:val="a3"/>
              <w:numPr>
                <w:ilvl w:val="0"/>
                <w:numId w:val="1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36CCE7F7" w14:textId="77777777" w:rsidR="00937821" w:rsidRDefault="00937821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87C1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ПУ в ГИС ЖКХ, с которым требуется установить связь текущего ПУ</w:t>
            </w:r>
          </w:p>
        </w:tc>
        <w:tc>
          <w:tcPr>
            <w:tcW w:w="5086" w:type="dxa"/>
          </w:tcPr>
          <w:p w14:paraId="6DEBB7A2" w14:textId="374D179F" w:rsidR="00937821" w:rsidRDefault="00713156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13156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Текстовое </w:t>
            </w:r>
            <w:r w:rsidR="0093782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обязательное поле.</w:t>
            </w:r>
          </w:p>
          <w:p w14:paraId="06F0B7F1" w14:textId="77777777" w:rsidR="00937821" w:rsidRDefault="00937821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Указывается номер, присвоенный ГИС ЖУХ, для ранее заведенного ПУ, с которым требуется установить связь текущего ПУ.</w:t>
            </w:r>
          </w:p>
        </w:tc>
      </w:tr>
      <w:tr w:rsidR="00937821" w14:paraId="5E5B7B8A" w14:textId="77777777" w:rsidTr="0030338E">
        <w:tc>
          <w:tcPr>
            <w:tcW w:w="1127" w:type="dxa"/>
          </w:tcPr>
          <w:p w14:paraId="6F7168A0" w14:textId="77777777" w:rsidR="00937821" w:rsidRDefault="00937821" w:rsidP="002C3567">
            <w:pPr>
              <w:pStyle w:val="a3"/>
              <w:numPr>
                <w:ilvl w:val="0"/>
                <w:numId w:val="13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597" w:type="dxa"/>
          </w:tcPr>
          <w:p w14:paraId="6CC7AA7F" w14:textId="77777777" w:rsidR="00937821" w:rsidRDefault="00937821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323932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Статус обработки</w:t>
            </w:r>
          </w:p>
        </w:tc>
        <w:tc>
          <w:tcPr>
            <w:tcW w:w="5086" w:type="dxa"/>
          </w:tcPr>
          <w:p w14:paraId="42E4CB63" w14:textId="77777777" w:rsidR="00937821" w:rsidRDefault="00937821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Заполняется автоматически ГИС ЖКХ после выполнения импорта</w:t>
            </w:r>
          </w:p>
        </w:tc>
      </w:tr>
    </w:tbl>
    <w:p w14:paraId="1D71C68B" w14:textId="77777777" w:rsidR="00584139" w:rsidRPr="00487A76" w:rsidRDefault="00584139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>Лист «Тип ПУ» заполнен соответствующим справочником:</w:t>
      </w:r>
    </w:p>
    <w:p w14:paraId="30DA7141" w14:textId="77777777" w:rsidR="00584139" w:rsidRPr="00CE2B51" w:rsidRDefault="00584139" w:rsidP="002C3567">
      <w:pPr>
        <w:pStyle w:val="a3"/>
        <w:numPr>
          <w:ilvl w:val="0"/>
          <w:numId w:val="2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Столбец А – название позиции справочника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«Тип ПУ»;</w:t>
      </w:r>
    </w:p>
    <w:p w14:paraId="47378B47" w14:textId="77777777" w:rsidR="00584139" w:rsidRDefault="00584139" w:rsidP="002C3567">
      <w:pPr>
        <w:pStyle w:val="a3"/>
        <w:numPr>
          <w:ilvl w:val="0"/>
          <w:numId w:val="2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val="en-US" w:eastAsia="ru-RU"/>
        </w:rPr>
        <w:t>B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– Код записи справочника в подсистеме ведения НСИ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173ED074" w14:textId="77777777" w:rsidR="00FE686C" w:rsidRDefault="00FE686C" w:rsidP="00FE686C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8683" w:type="dxa"/>
        <w:tblInd w:w="175" w:type="dxa"/>
        <w:tblLook w:val="04A0" w:firstRow="1" w:lastRow="0" w:firstColumn="1" w:lastColumn="0" w:noHBand="0" w:noVBand="1"/>
      </w:tblPr>
      <w:tblGrid>
        <w:gridCol w:w="3597"/>
        <w:gridCol w:w="5086"/>
      </w:tblGrid>
      <w:tr w:rsidR="00FE686C" w:rsidRPr="00584139" w14:paraId="4E02BD17" w14:textId="77777777" w:rsidTr="00A60AE8">
        <w:tc>
          <w:tcPr>
            <w:tcW w:w="3597" w:type="dxa"/>
            <w:shd w:val="clear" w:color="auto" w:fill="F2F2F2" w:themeFill="background1" w:themeFillShade="F2"/>
          </w:tcPr>
          <w:p w14:paraId="37150CE9" w14:textId="2358DC3E" w:rsidR="00FE686C" w:rsidRPr="00FE686C" w:rsidRDefault="00FE686C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3D9D1385" w14:textId="7840939C" w:rsidR="00FE686C" w:rsidRPr="00FE686C" w:rsidRDefault="00FE686C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A60AE8" w14:paraId="5DF619A2" w14:textId="77777777" w:rsidTr="0030338E">
        <w:tc>
          <w:tcPr>
            <w:tcW w:w="3597" w:type="dxa"/>
            <w:vAlign w:val="bottom"/>
          </w:tcPr>
          <w:p w14:paraId="27418AF2" w14:textId="3B4D36B7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Индивидуальный</w:t>
            </w:r>
          </w:p>
        </w:tc>
        <w:tc>
          <w:tcPr>
            <w:tcW w:w="5086" w:type="dxa"/>
            <w:vAlign w:val="bottom"/>
          </w:tcPr>
          <w:p w14:paraId="6EDAE0FC" w14:textId="1C38CFA4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A60AE8" w14:paraId="37D82BA2" w14:textId="77777777" w:rsidTr="0030338E">
        <w:tc>
          <w:tcPr>
            <w:tcW w:w="3597" w:type="dxa"/>
            <w:vAlign w:val="bottom"/>
          </w:tcPr>
          <w:p w14:paraId="19998763" w14:textId="4A829328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Коллективный (общедомовой)</w:t>
            </w:r>
          </w:p>
        </w:tc>
        <w:tc>
          <w:tcPr>
            <w:tcW w:w="5086" w:type="dxa"/>
            <w:vAlign w:val="bottom"/>
          </w:tcPr>
          <w:p w14:paraId="31EBA2FA" w14:textId="0E543170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</w:p>
        </w:tc>
      </w:tr>
      <w:tr w:rsidR="00A60AE8" w14:paraId="20A0DECF" w14:textId="77777777" w:rsidTr="0030338E">
        <w:tc>
          <w:tcPr>
            <w:tcW w:w="3597" w:type="dxa"/>
            <w:vAlign w:val="bottom"/>
          </w:tcPr>
          <w:p w14:paraId="0D1A6761" w14:textId="4EF9493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Общий (квартирный) </w:t>
            </w:r>
          </w:p>
        </w:tc>
        <w:tc>
          <w:tcPr>
            <w:tcW w:w="5086" w:type="dxa"/>
            <w:vAlign w:val="bottom"/>
          </w:tcPr>
          <w:p w14:paraId="48FCADB5" w14:textId="4C7B81C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</w:tr>
      <w:tr w:rsidR="00A60AE8" w14:paraId="2C001291" w14:textId="77777777" w:rsidTr="0030338E">
        <w:tc>
          <w:tcPr>
            <w:tcW w:w="3597" w:type="dxa"/>
            <w:vAlign w:val="bottom"/>
          </w:tcPr>
          <w:p w14:paraId="7D051A16" w14:textId="392F6AB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Комнатный</w:t>
            </w:r>
          </w:p>
        </w:tc>
        <w:tc>
          <w:tcPr>
            <w:tcW w:w="5086" w:type="dxa"/>
            <w:vAlign w:val="bottom"/>
          </w:tcPr>
          <w:p w14:paraId="47C6ADA3" w14:textId="6B1EC99F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</w:tr>
    </w:tbl>
    <w:p w14:paraId="38E6F344" w14:textId="77777777" w:rsidR="00584139" w:rsidRPr="00487A76" w:rsidRDefault="00584139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>Лист «</w:t>
      </w:r>
      <w:proofErr w:type="spellStart"/>
      <w:r w:rsidRPr="00487A76">
        <w:rPr>
          <w:rFonts w:eastAsia="Times New Roman"/>
        </w:rPr>
        <w:t>Межповерочный</w:t>
      </w:r>
      <w:proofErr w:type="spellEnd"/>
      <w:r w:rsidRPr="00487A76">
        <w:rPr>
          <w:rFonts w:eastAsia="Times New Roman"/>
        </w:rPr>
        <w:t xml:space="preserve"> интервал» заполнен соответствующим справочником:</w:t>
      </w:r>
    </w:p>
    <w:p w14:paraId="0F0F54B1" w14:textId="77777777" w:rsidR="00584139" w:rsidRPr="00CE2B51" w:rsidRDefault="00584139" w:rsidP="002C3567">
      <w:pPr>
        <w:pStyle w:val="a3"/>
        <w:numPr>
          <w:ilvl w:val="0"/>
          <w:numId w:val="5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Столбец А – название позиции справочника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Межповерочный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интервал»;</w:t>
      </w:r>
    </w:p>
    <w:p w14:paraId="5A30CDBC" w14:textId="77777777" w:rsidR="00584139" w:rsidRDefault="00584139" w:rsidP="002C3567">
      <w:pPr>
        <w:pStyle w:val="a3"/>
        <w:numPr>
          <w:ilvl w:val="0"/>
          <w:numId w:val="5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val="en-US" w:eastAsia="ru-RU"/>
        </w:rPr>
        <w:t>B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– Код записи справочника в подсистеме ведения НСИ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562B2C8C" w14:textId="77777777" w:rsidR="00A60AE8" w:rsidRDefault="00A60AE8" w:rsidP="00A60AE8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8683" w:type="dxa"/>
        <w:tblInd w:w="175" w:type="dxa"/>
        <w:tblLook w:val="04A0" w:firstRow="1" w:lastRow="0" w:firstColumn="1" w:lastColumn="0" w:noHBand="0" w:noVBand="1"/>
      </w:tblPr>
      <w:tblGrid>
        <w:gridCol w:w="3597"/>
        <w:gridCol w:w="5086"/>
      </w:tblGrid>
      <w:tr w:rsidR="00A60AE8" w:rsidRPr="00584139" w14:paraId="227DD876" w14:textId="77777777" w:rsidTr="0030338E">
        <w:tc>
          <w:tcPr>
            <w:tcW w:w="3597" w:type="dxa"/>
            <w:shd w:val="clear" w:color="auto" w:fill="F2F2F2" w:themeFill="background1" w:themeFillShade="F2"/>
          </w:tcPr>
          <w:p w14:paraId="42E1D6F0" w14:textId="77777777" w:rsidR="00A60AE8" w:rsidRPr="00FE686C" w:rsidRDefault="00A60AE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6CFF8AD4" w14:textId="77777777" w:rsidR="00A60AE8" w:rsidRPr="00FE686C" w:rsidRDefault="00A60AE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A60AE8" w14:paraId="65419B87" w14:textId="77777777" w:rsidTr="0030338E">
        <w:tc>
          <w:tcPr>
            <w:tcW w:w="3597" w:type="dxa"/>
            <w:vAlign w:val="center"/>
          </w:tcPr>
          <w:p w14:paraId="50E5DAA4" w14:textId="3F4BB66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 год</w:t>
            </w:r>
          </w:p>
        </w:tc>
        <w:tc>
          <w:tcPr>
            <w:tcW w:w="5086" w:type="dxa"/>
            <w:vAlign w:val="bottom"/>
          </w:tcPr>
          <w:p w14:paraId="1D01B320" w14:textId="56A260E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A60AE8" w14:paraId="1F3C1DAB" w14:textId="77777777" w:rsidTr="0030338E">
        <w:tc>
          <w:tcPr>
            <w:tcW w:w="3597" w:type="dxa"/>
            <w:vAlign w:val="center"/>
          </w:tcPr>
          <w:p w14:paraId="29E318AB" w14:textId="2E6CF1BC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 года</w:t>
            </w:r>
          </w:p>
        </w:tc>
        <w:tc>
          <w:tcPr>
            <w:tcW w:w="5086" w:type="dxa"/>
            <w:vAlign w:val="bottom"/>
          </w:tcPr>
          <w:p w14:paraId="08361E7C" w14:textId="2482956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</w:p>
        </w:tc>
      </w:tr>
      <w:tr w:rsidR="00A60AE8" w14:paraId="6FE8C419" w14:textId="77777777" w:rsidTr="0030338E">
        <w:tc>
          <w:tcPr>
            <w:tcW w:w="3597" w:type="dxa"/>
            <w:vAlign w:val="center"/>
          </w:tcPr>
          <w:p w14:paraId="20F88022" w14:textId="40A9B38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 года</w:t>
            </w:r>
          </w:p>
        </w:tc>
        <w:tc>
          <w:tcPr>
            <w:tcW w:w="5086" w:type="dxa"/>
            <w:vAlign w:val="bottom"/>
          </w:tcPr>
          <w:p w14:paraId="78585604" w14:textId="4958531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</w:tr>
      <w:tr w:rsidR="00A60AE8" w14:paraId="0D6EA09D" w14:textId="77777777" w:rsidTr="0030338E">
        <w:tc>
          <w:tcPr>
            <w:tcW w:w="3597" w:type="dxa"/>
            <w:vAlign w:val="center"/>
          </w:tcPr>
          <w:p w14:paraId="4FB7DB9B" w14:textId="5C77D95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 года</w:t>
            </w:r>
          </w:p>
        </w:tc>
        <w:tc>
          <w:tcPr>
            <w:tcW w:w="5086" w:type="dxa"/>
            <w:vAlign w:val="bottom"/>
          </w:tcPr>
          <w:p w14:paraId="5B70B222" w14:textId="7CDAC057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</w:tr>
      <w:tr w:rsidR="00A60AE8" w14:paraId="4E560C85" w14:textId="77777777" w:rsidTr="0030338E">
        <w:tc>
          <w:tcPr>
            <w:tcW w:w="3597" w:type="dxa"/>
            <w:vAlign w:val="center"/>
          </w:tcPr>
          <w:p w14:paraId="68146DD7" w14:textId="6F11B799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 лет</w:t>
            </w:r>
          </w:p>
        </w:tc>
        <w:tc>
          <w:tcPr>
            <w:tcW w:w="5086" w:type="dxa"/>
            <w:vAlign w:val="bottom"/>
          </w:tcPr>
          <w:p w14:paraId="72C6C3E5" w14:textId="15BD5B4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</w:t>
            </w:r>
          </w:p>
        </w:tc>
      </w:tr>
      <w:tr w:rsidR="00A60AE8" w14:paraId="6DE66366" w14:textId="77777777" w:rsidTr="0030338E">
        <w:tc>
          <w:tcPr>
            <w:tcW w:w="3597" w:type="dxa"/>
            <w:vAlign w:val="center"/>
          </w:tcPr>
          <w:p w14:paraId="1805B2FF" w14:textId="1C64500C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6 лет</w:t>
            </w:r>
          </w:p>
        </w:tc>
        <w:tc>
          <w:tcPr>
            <w:tcW w:w="5086" w:type="dxa"/>
            <w:vAlign w:val="bottom"/>
          </w:tcPr>
          <w:p w14:paraId="2DB0ACEA" w14:textId="4F5FA33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6</w:t>
            </w:r>
          </w:p>
        </w:tc>
      </w:tr>
      <w:tr w:rsidR="00A60AE8" w14:paraId="4D4E8234" w14:textId="77777777" w:rsidTr="0030338E">
        <w:tc>
          <w:tcPr>
            <w:tcW w:w="3597" w:type="dxa"/>
            <w:vAlign w:val="center"/>
          </w:tcPr>
          <w:p w14:paraId="552B5C83" w14:textId="230654EC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7 лет</w:t>
            </w:r>
          </w:p>
        </w:tc>
        <w:tc>
          <w:tcPr>
            <w:tcW w:w="5086" w:type="dxa"/>
            <w:vAlign w:val="bottom"/>
          </w:tcPr>
          <w:p w14:paraId="7B88E1E2" w14:textId="44F49B94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7</w:t>
            </w:r>
          </w:p>
        </w:tc>
      </w:tr>
      <w:tr w:rsidR="00A60AE8" w14:paraId="4861768F" w14:textId="77777777" w:rsidTr="0030338E">
        <w:tc>
          <w:tcPr>
            <w:tcW w:w="3597" w:type="dxa"/>
            <w:vAlign w:val="center"/>
          </w:tcPr>
          <w:p w14:paraId="1A784033" w14:textId="77015F4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8 лет</w:t>
            </w:r>
          </w:p>
        </w:tc>
        <w:tc>
          <w:tcPr>
            <w:tcW w:w="5086" w:type="dxa"/>
            <w:vAlign w:val="bottom"/>
          </w:tcPr>
          <w:p w14:paraId="1243A6C4" w14:textId="0AB1BAF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8</w:t>
            </w:r>
          </w:p>
        </w:tc>
      </w:tr>
      <w:tr w:rsidR="00A60AE8" w14:paraId="5B6A8ED8" w14:textId="77777777" w:rsidTr="0030338E">
        <w:tc>
          <w:tcPr>
            <w:tcW w:w="3597" w:type="dxa"/>
            <w:vAlign w:val="center"/>
          </w:tcPr>
          <w:p w14:paraId="6E118A34" w14:textId="5F5EF70A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9 лет</w:t>
            </w:r>
          </w:p>
        </w:tc>
        <w:tc>
          <w:tcPr>
            <w:tcW w:w="5086" w:type="dxa"/>
            <w:vAlign w:val="bottom"/>
          </w:tcPr>
          <w:p w14:paraId="31EFE680" w14:textId="59381BE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9</w:t>
            </w:r>
          </w:p>
        </w:tc>
      </w:tr>
      <w:tr w:rsidR="00A60AE8" w14:paraId="43A0E4E7" w14:textId="77777777" w:rsidTr="0030338E">
        <w:tc>
          <w:tcPr>
            <w:tcW w:w="3597" w:type="dxa"/>
            <w:vAlign w:val="center"/>
          </w:tcPr>
          <w:p w14:paraId="189BCF07" w14:textId="5892CAD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10 лет</w:t>
            </w:r>
          </w:p>
        </w:tc>
        <w:tc>
          <w:tcPr>
            <w:tcW w:w="5086" w:type="dxa"/>
            <w:vAlign w:val="bottom"/>
          </w:tcPr>
          <w:p w14:paraId="2C61EBD4" w14:textId="127BE80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10</w:t>
            </w:r>
          </w:p>
        </w:tc>
      </w:tr>
      <w:tr w:rsidR="00A60AE8" w14:paraId="2CA8C4E8" w14:textId="77777777" w:rsidTr="0030338E">
        <w:tc>
          <w:tcPr>
            <w:tcW w:w="3597" w:type="dxa"/>
            <w:vAlign w:val="center"/>
          </w:tcPr>
          <w:p w14:paraId="23E1F55C" w14:textId="36822E0A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 лет</w:t>
            </w:r>
          </w:p>
        </w:tc>
        <w:tc>
          <w:tcPr>
            <w:tcW w:w="5086" w:type="dxa"/>
            <w:vAlign w:val="bottom"/>
          </w:tcPr>
          <w:p w14:paraId="2E8E859E" w14:textId="3B2CFE04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</w:t>
            </w:r>
          </w:p>
        </w:tc>
      </w:tr>
      <w:tr w:rsidR="00A60AE8" w14:paraId="75B6BC95" w14:textId="77777777" w:rsidTr="0030338E">
        <w:tc>
          <w:tcPr>
            <w:tcW w:w="3597" w:type="dxa"/>
            <w:vAlign w:val="center"/>
          </w:tcPr>
          <w:p w14:paraId="37196A01" w14:textId="4819A4C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12 лет</w:t>
            </w:r>
          </w:p>
        </w:tc>
        <w:tc>
          <w:tcPr>
            <w:tcW w:w="5086" w:type="dxa"/>
            <w:vAlign w:val="bottom"/>
          </w:tcPr>
          <w:p w14:paraId="65046C2C" w14:textId="1AD2A75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12</w:t>
            </w:r>
          </w:p>
        </w:tc>
      </w:tr>
      <w:tr w:rsidR="00A60AE8" w14:paraId="1A4745DB" w14:textId="77777777" w:rsidTr="0030338E">
        <w:tc>
          <w:tcPr>
            <w:tcW w:w="3597" w:type="dxa"/>
            <w:vAlign w:val="center"/>
          </w:tcPr>
          <w:p w14:paraId="558713D2" w14:textId="1E6B11B9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13 лет</w:t>
            </w:r>
          </w:p>
        </w:tc>
        <w:tc>
          <w:tcPr>
            <w:tcW w:w="5086" w:type="dxa"/>
            <w:vAlign w:val="bottom"/>
          </w:tcPr>
          <w:p w14:paraId="3A10317C" w14:textId="0C939A8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13</w:t>
            </w:r>
          </w:p>
        </w:tc>
      </w:tr>
      <w:tr w:rsidR="00A60AE8" w14:paraId="758A1FF6" w14:textId="77777777" w:rsidTr="0030338E">
        <w:tc>
          <w:tcPr>
            <w:tcW w:w="3597" w:type="dxa"/>
            <w:vAlign w:val="center"/>
          </w:tcPr>
          <w:p w14:paraId="1579CACF" w14:textId="159B3ED4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14 лет</w:t>
            </w:r>
          </w:p>
        </w:tc>
        <w:tc>
          <w:tcPr>
            <w:tcW w:w="5086" w:type="dxa"/>
            <w:vAlign w:val="bottom"/>
          </w:tcPr>
          <w:p w14:paraId="7C662443" w14:textId="7FC5F71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14</w:t>
            </w:r>
          </w:p>
        </w:tc>
      </w:tr>
      <w:tr w:rsidR="00A60AE8" w14:paraId="4E28F338" w14:textId="77777777" w:rsidTr="0030338E">
        <w:tc>
          <w:tcPr>
            <w:tcW w:w="3597" w:type="dxa"/>
            <w:vAlign w:val="center"/>
          </w:tcPr>
          <w:p w14:paraId="452D2D79" w14:textId="68A4663F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15 лет</w:t>
            </w:r>
          </w:p>
        </w:tc>
        <w:tc>
          <w:tcPr>
            <w:tcW w:w="5086" w:type="dxa"/>
            <w:vAlign w:val="bottom"/>
          </w:tcPr>
          <w:p w14:paraId="713660B5" w14:textId="05F370B5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15</w:t>
            </w:r>
          </w:p>
        </w:tc>
      </w:tr>
      <w:tr w:rsidR="00A60AE8" w14:paraId="1788FE74" w14:textId="77777777" w:rsidTr="0030338E">
        <w:tc>
          <w:tcPr>
            <w:tcW w:w="3597" w:type="dxa"/>
            <w:vAlign w:val="center"/>
          </w:tcPr>
          <w:p w14:paraId="39144DF5" w14:textId="67377FD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16 лет</w:t>
            </w:r>
          </w:p>
        </w:tc>
        <w:tc>
          <w:tcPr>
            <w:tcW w:w="5086" w:type="dxa"/>
            <w:vAlign w:val="bottom"/>
          </w:tcPr>
          <w:p w14:paraId="5AFF8472" w14:textId="5730E5E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16</w:t>
            </w:r>
          </w:p>
        </w:tc>
      </w:tr>
      <w:tr w:rsidR="00A60AE8" w14:paraId="0A194576" w14:textId="77777777" w:rsidTr="0030338E">
        <w:tc>
          <w:tcPr>
            <w:tcW w:w="3597" w:type="dxa"/>
            <w:vAlign w:val="center"/>
          </w:tcPr>
          <w:p w14:paraId="3B5402FA" w14:textId="09F1881F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17 лет</w:t>
            </w:r>
          </w:p>
        </w:tc>
        <w:tc>
          <w:tcPr>
            <w:tcW w:w="5086" w:type="dxa"/>
            <w:vAlign w:val="bottom"/>
          </w:tcPr>
          <w:p w14:paraId="2102F90E" w14:textId="11FFCAA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17</w:t>
            </w:r>
          </w:p>
        </w:tc>
      </w:tr>
      <w:tr w:rsidR="00A60AE8" w14:paraId="315B1E4F" w14:textId="77777777" w:rsidTr="0030338E">
        <w:tc>
          <w:tcPr>
            <w:tcW w:w="3597" w:type="dxa"/>
            <w:vAlign w:val="center"/>
          </w:tcPr>
          <w:p w14:paraId="1D00E0AA" w14:textId="1D0D534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18 лет</w:t>
            </w:r>
          </w:p>
        </w:tc>
        <w:tc>
          <w:tcPr>
            <w:tcW w:w="5086" w:type="dxa"/>
            <w:vAlign w:val="bottom"/>
          </w:tcPr>
          <w:p w14:paraId="45B7A5A9" w14:textId="234003D7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18</w:t>
            </w:r>
          </w:p>
        </w:tc>
      </w:tr>
      <w:tr w:rsidR="00A60AE8" w14:paraId="66C7AF94" w14:textId="77777777" w:rsidTr="0030338E">
        <w:tc>
          <w:tcPr>
            <w:tcW w:w="3597" w:type="dxa"/>
            <w:vAlign w:val="center"/>
          </w:tcPr>
          <w:p w14:paraId="0A8551B0" w14:textId="69E0020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19 лет</w:t>
            </w:r>
          </w:p>
        </w:tc>
        <w:tc>
          <w:tcPr>
            <w:tcW w:w="5086" w:type="dxa"/>
            <w:vAlign w:val="bottom"/>
          </w:tcPr>
          <w:p w14:paraId="379B959E" w14:textId="51BBC0B5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19</w:t>
            </w:r>
          </w:p>
        </w:tc>
      </w:tr>
      <w:tr w:rsidR="00A60AE8" w14:paraId="33E5435C" w14:textId="77777777" w:rsidTr="0030338E">
        <w:tc>
          <w:tcPr>
            <w:tcW w:w="3597" w:type="dxa"/>
            <w:vAlign w:val="center"/>
          </w:tcPr>
          <w:p w14:paraId="61C7487A" w14:textId="2ADCAFA1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20 лет</w:t>
            </w:r>
          </w:p>
        </w:tc>
        <w:tc>
          <w:tcPr>
            <w:tcW w:w="5086" w:type="dxa"/>
            <w:vAlign w:val="bottom"/>
          </w:tcPr>
          <w:p w14:paraId="35345673" w14:textId="6F4A7F17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20</w:t>
            </w:r>
          </w:p>
        </w:tc>
      </w:tr>
    </w:tbl>
    <w:p w14:paraId="1D51916C" w14:textId="77777777" w:rsidR="00584139" w:rsidRPr="00487A76" w:rsidRDefault="00584139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>Лист «Вид коммунального ресурса» заполнен соответствующим справочником:</w:t>
      </w:r>
    </w:p>
    <w:p w14:paraId="5D4493D4" w14:textId="77777777" w:rsidR="00584139" w:rsidRPr="00CE2B51" w:rsidRDefault="00584139" w:rsidP="002C3567">
      <w:pPr>
        <w:pStyle w:val="a3"/>
        <w:numPr>
          <w:ilvl w:val="0"/>
          <w:numId w:val="6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Столбец А – название позиции справочника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«Вид коммунального ресурса»;</w:t>
      </w:r>
    </w:p>
    <w:p w14:paraId="2AE823AD" w14:textId="77777777" w:rsidR="00584139" w:rsidRDefault="00584139" w:rsidP="002C3567">
      <w:pPr>
        <w:pStyle w:val="a3"/>
        <w:numPr>
          <w:ilvl w:val="0"/>
          <w:numId w:val="6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val="en-US" w:eastAsia="ru-RU"/>
        </w:rPr>
        <w:t>B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– Код записи справочника в подсистеме ведения НСИ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52ECED12" w14:textId="77777777" w:rsidR="00F7206A" w:rsidRDefault="00F7206A" w:rsidP="00F7206A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8683" w:type="dxa"/>
        <w:tblInd w:w="175" w:type="dxa"/>
        <w:tblLook w:val="04A0" w:firstRow="1" w:lastRow="0" w:firstColumn="1" w:lastColumn="0" w:noHBand="0" w:noVBand="1"/>
      </w:tblPr>
      <w:tblGrid>
        <w:gridCol w:w="3597"/>
        <w:gridCol w:w="5086"/>
      </w:tblGrid>
      <w:tr w:rsidR="00A60AE8" w:rsidRPr="00584139" w14:paraId="22BCA76C" w14:textId="77777777" w:rsidTr="0030338E">
        <w:tc>
          <w:tcPr>
            <w:tcW w:w="3597" w:type="dxa"/>
            <w:shd w:val="clear" w:color="auto" w:fill="F2F2F2" w:themeFill="background1" w:themeFillShade="F2"/>
          </w:tcPr>
          <w:p w14:paraId="4B741D4B" w14:textId="77777777" w:rsidR="00A60AE8" w:rsidRPr="00FE686C" w:rsidRDefault="00A60AE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4094ACF9" w14:textId="77777777" w:rsidR="00A60AE8" w:rsidRPr="00FE686C" w:rsidRDefault="00A60AE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A60AE8" w14:paraId="37E48E20" w14:textId="77777777" w:rsidTr="0030338E">
        <w:tc>
          <w:tcPr>
            <w:tcW w:w="3597" w:type="dxa"/>
            <w:vAlign w:val="center"/>
          </w:tcPr>
          <w:p w14:paraId="3A6FA158" w14:textId="0DCC1C36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Холодная вода</w:t>
            </w:r>
          </w:p>
        </w:tc>
        <w:tc>
          <w:tcPr>
            <w:tcW w:w="5086" w:type="dxa"/>
            <w:vAlign w:val="bottom"/>
          </w:tcPr>
          <w:p w14:paraId="678D6EE7" w14:textId="6A630B2C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A60AE8" w14:paraId="031047FD" w14:textId="77777777" w:rsidTr="0030338E">
        <w:tc>
          <w:tcPr>
            <w:tcW w:w="3597" w:type="dxa"/>
            <w:vAlign w:val="center"/>
          </w:tcPr>
          <w:p w14:paraId="562D4547" w14:textId="74B082BA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Горячая вода</w:t>
            </w:r>
          </w:p>
        </w:tc>
        <w:tc>
          <w:tcPr>
            <w:tcW w:w="5086" w:type="dxa"/>
            <w:vAlign w:val="bottom"/>
          </w:tcPr>
          <w:p w14:paraId="21C7A4F6" w14:textId="3294216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</w:p>
        </w:tc>
      </w:tr>
      <w:tr w:rsidR="00A60AE8" w14:paraId="0B1DB9EC" w14:textId="77777777" w:rsidTr="0030338E">
        <w:tc>
          <w:tcPr>
            <w:tcW w:w="3597" w:type="dxa"/>
            <w:vAlign w:val="center"/>
          </w:tcPr>
          <w:p w14:paraId="22A6677D" w14:textId="77D2C57B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5086" w:type="dxa"/>
            <w:vAlign w:val="bottom"/>
          </w:tcPr>
          <w:p w14:paraId="64DCF130" w14:textId="6BEF080D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</w:tr>
      <w:tr w:rsidR="00A60AE8" w14:paraId="4C165807" w14:textId="77777777" w:rsidTr="0030338E">
        <w:tc>
          <w:tcPr>
            <w:tcW w:w="3597" w:type="dxa"/>
            <w:vAlign w:val="center"/>
          </w:tcPr>
          <w:p w14:paraId="0E725367" w14:textId="4C14CB0A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Газ</w:t>
            </w:r>
          </w:p>
        </w:tc>
        <w:tc>
          <w:tcPr>
            <w:tcW w:w="5086" w:type="dxa"/>
            <w:vAlign w:val="bottom"/>
          </w:tcPr>
          <w:p w14:paraId="52F64087" w14:textId="54BE2343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</w:t>
            </w:r>
          </w:p>
        </w:tc>
      </w:tr>
      <w:tr w:rsidR="00A60AE8" w14:paraId="0952BFE4" w14:textId="77777777" w:rsidTr="0030338E">
        <w:tc>
          <w:tcPr>
            <w:tcW w:w="3597" w:type="dxa"/>
            <w:vAlign w:val="center"/>
          </w:tcPr>
          <w:p w14:paraId="7D7ADF19" w14:textId="1D5B990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5086" w:type="dxa"/>
            <w:vAlign w:val="bottom"/>
          </w:tcPr>
          <w:p w14:paraId="6DCDC02F" w14:textId="5E09A92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5</w:t>
            </w:r>
          </w:p>
        </w:tc>
      </w:tr>
    </w:tbl>
    <w:p w14:paraId="26AD80C3" w14:textId="77777777" w:rsidR="00584139" w:rsidRPr="00487A76" w:rsidRDefault="00584139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>Лист «Вид ПУ по кол-ву тарифов» заполнен соответствующим справочником:</w:t>
      </w:r>
    </w:p>
    <w:p w14:paraId="6931754E" w14:textId="77777777" w:rsidR="00584139" w:rsidRPr="00CE2B51" w:rsidRDefault="00584139" w:rsidP="002C3567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Столбец А – название позиции справочника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«Вид ПУ по кол-ву тарифов»</w:t>
      </w:r>
    </w:p>
    <w:p w14:paraId="296E2195" w14:textId="77777777" w:rsidR="00584139" w:rsidRDefault="00584139" w:rsidP="002C3567">
      <w:pPr>
        <w:pStyle w:val="a3"/>
        <w:numPr>
          <w:ilvl w:val="0"/>
          <w:numId w:val="7"/>
        </w:numPr>
        <w:spacing w:before="40" w:after="80" w:line="240" w:lineRule="auto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val="en-US" w:eastAsia="ru-RU"/>
        </w:rPr>
        <w:t>B</w:t>
      </w: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– Код записи справочника в подсистеме ведения НСИ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p w14:paraId="6FA741E8" w14:textId="77777777" w:rsidR="00A60AE8" w:rsidRDefault="00A60AE8" w:rsidP="00A60AE8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</w:p>
    <w:tbl>
      <w:tblPr>
        <w:tblStyle w:val="a9"/>
        <w:tblW w:w="8683" w:type="dxa"/>
        <w:tblInd w:w="175" w:type="dxa"/>
        <w:tblLook w:val="04A0" w:firstRow="1" w:lastRow="0" w:firstColumn="1" w:lastColumn="0" w:noHBand="0" w:noVBand="1"/>
      </w:tblPr>
      <w:tblGrid>
        <w:gridCol w:w="3597"/>
        <w:gridCol w:w="5086"/>
      </w:tblGrid>
      <w:tr w:rsidR="00A60AE8" w:rsidRPr="00584139" w14:paraId="7B7597B2" w14:textId="77777777" w:rsidTr="0030338E">
        <w:tc>
          <w:tcPr>
            <w:tcW w:w="3597" w:type="dxa"/>
            <w:shd w:val="clear" w:color="auto" w:fill="F2F2F2" w:themeFill="background1" w:themeFillShade="F2"/>
          </w:tcPr>
          <w:p w14:paraId="26317A05" w14:textId="77777777" w:rsidR="00A60AE8" w:rsidRPr="00FE686C" w:rsidRDefault="00A60AE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5322DC98" w14:textId="77777777" w:rsidR="00A60AE8" w:rsidRPr="00FE686C" w:rsidRDefault="00A60AE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A60AE8" w14:paraId="615E31AF" w14:textId="77777777" w:rsidTr="0030338E">
        <w:tc>
          <w:tcPr>
            <w:tcW w:w="3597" w:type="dxa"/>
            <w:vAlign w:val="center"/>
          </w:tcPr>
          <w:p w14:paraId="694977C1" w14:textId="6702D58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Однотарифный</w:t>
            </w:r>
            <w:proofErr w:type="spellEnd"/>
          </w:p>
        </w:tc>
        <w:tc>
          <w:tcPr>
            <w:tcW w:w="5086" w:type="dxa"/>
            <w:vAlign w:val="bottom"/>
          </w:tcPr>
          <w:p w14:paraId="42841D20" w14:textId="27CF3CD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</w:t>
            </w:r>
          </w:p>
        </w:tc>
      </w:tr>
      <w:tr w:rsidR="00A60AE8" w14:paraId="3F3794A5" w14:textId="77777777" w:rsidTr="0030338E">
        <w:tc>
          <w:tcPr>
            <w:tcW w:w="3597" w:type="dxa"/>
            <w:vAlign w:val="center"/>
          </w:tcPr>
          <w:p w14:paraId="75A4F757" w14:textId="556B30B5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Двухтарифный</w:t>
            </w:r>
            <w:proofErr w:type="spellEnd"/>
          </w:p>
        </w:tc>
        <w:tc>
          <w:tcPr>
            <w:tcW w:w="5086" w:type="dxa"/>
            <w:vAlign w:val="bottom"/>
          </w:tcPr>
          <w:p w14:paraId="54B1AC9B" w14:textId="6ABF0352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</w:t>
            </w:r>
          </w:p>
        </w:tc>
      </w:tr>
      <w:tr w:rsidR="00A60AE8" w14:paraId="58158882" w14:textId="77777777" w:rsidTr="0030338E">
        <w:tc>
          <w:tcPr>
            <w:tcW w:w="3597" w:type="dxa"/>
            <w:vAlign w:val="center"/>
          </w:tcPr>
          <w:p w14:paraId="524E4BB7" w14:textId="4388E30E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Трехтарифный</w:t>
            </w:r>
            <w:proofErr w:type="spellEnd"/>
          </w:p>
        </w:tc>
        <w:tc>
          <w:tcPr>
            <w:tcW w:w="5086" w:type="dxa"/>
            <w:vAlign w:val="bottom"/>
          </w:tcPr>
          <w:p w14:paraId="20BB9A27" w14:textId="17AA5CA8" w:rsidR="00A60AE8" w:rsidRDefault="00A60AE8" w:rsidP="00A60AE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A60AE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3</w:t>
            </w:r>
          </w:p>
        </w:tc>
      </w:tr>
    </w:tbl>
    <w:p w14:paraId="010B085B" w14:textId="77777777" w:rsidR="00584139" w:rsidRPr="00487A76" w:rsidRDefault="00584139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>Лист «Признак» заполнен соответствующим справочником:</w:t>
      </w:r>
    </w:p>
    <w:p w14:paraId="1C10D66E" w14:textId="71CEFB44" w:rsidR="00777839" w:rsidRDefault="00584139" w:rsidP="009B740D">
      <w:pPr>
        <w:jc w:val="center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CE2B51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Столбец А –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содержит значение признака («Да» или пустая ячейка).</w:t>
      </w:r>
    </w:p>
    <w:p w14:paraId="0EC46DE3" w14:textId="04E6A80A" w:rsidR="0028636D" w:rsidRPr="00487A76" w:rsidRDefault="0028636D" w:rsidP="00487A76">
      <w:pPr>
        <w:pStyle w:val="3"/>
        <w:spacing w:before="240"/>
        <w:rPr>
          <w:rFonts w:eastAsia="Times New Roman"/>
        </w:rPr>
      </w:pPr>
      <w:r w:rsidRPr="00487A76">
        <w:rPr>
          <w:rFonts w:eastAsia="Times New Roman"/>
        </w:rPr>
        <w:t xml:space="preserve">Лист «Единицы измерения» содержит </w:t>
      </w:r>
      <w:r w:rsidR="00E975F4" w:rsidRPr="00487A76">
        <w:rPr>
          <w:rFonts w:eastAsia="Times New Roman"/>
        </w:rPr>
        <w:t>список</w:t>
      </w:r>
      <w:r w:rsidRPr="00487A76">
        <w:rPr>
          <w:rFonts w:eastAsia="Times New Roman"/>
        </w:rPr>
        <w:t xml:space="preserve"> единиц измерения, используемых </w:t>
      </w:r>
      <w:r w:rsidR="00E975F4" w:rsidRPr="00487A76">
        <w:rPr>
          <w:rFonts w:eastAsia="Times New Roman"/>
        </w:rPr>
        <w:t xml:space="preserve">ПУ </w:t>
      </w:r>
      <w:r w:rsidRPr="00487A76">
        <w:rPr>
          <w:rFonts w:eastAsia="Times New Roman"/>
        </w:rPr>
        <w:t>для измерения потребления коммунальн</w:t>
      </w:r>
      <w:r w:rsidR="00E975F4" w:rsidRPr="00487A76">
        <w:rPr>
          <w:rFonts w:eastAsia="Times New Roman"/>
        </w:rPr>
        <w:t>ых</w:t>
      </w:r>
      <w:r w:rsidRPr="00487A76">
        <w:rPr>
          <w:rFonts w:eastAsia="Times New Roman"/>
        </w:rPr>
        <w:t xml:space="preserve"> ресурс</w:t>
      </w:r>
      <w:r w:rsidR="00E975F4" w:rsidRPr="00487A76">
        <w:rPr>
          <w:rFonts w:eastAsia="Times New Roman"/>
        </w:rPr>
        <w:t>ов</w:t>
      </w:r>
      <w:r w:rsidRPr="00487A76">
        <w:rPr>
          <w:rFonts w:eastAsia="Times New Roman"/>
        </w:rPr>
        <w:t>:</w:t>
      </w:r>
    </w:p>
    <w:p w14:paraId="0BF33BC4" w14:textId="5BF084DC" w:rsidR="00744E55" w:rsidRPr="00744E55" w:rsidRDefault="00744E55" w:rsidP="00744E55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1.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 xml:space="preserve">Столбец А –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содержит 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единицы измерения</w:t>
      </w:r>
    </w:p>
    <w:p w14:paraId="20B866E6" w14:textId="2BFB3CA7" w:rsidR="0028636D" w:rsidRPr="0028636D" w:rsidRDefault="00744E55" w:rsidP="00744E55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2.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 xml:space="preserve">Столбец B –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содержит к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единицы измерения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tbl>
      <w:tblPr>
        <w:tblStyle w:val="31"/>
        <w:tblW w:w="7194" w:type="dxa"/>
        <w:tblInd w:w="175" w:type="dxa"/>
        <w:tblLook w:val="04A0" w:firstRow="1" w:lastRow="0" w:firstColumn="1" w:lastColumn="0" w:noHBand="0" w:noVBand="1"/>
      </w:tblPr>
      <w:tblGrid>
        <w:gridCol w:w="3597"/>
        <w:gridCol w:w="3597"/>
      </w:tblGrid>
      <w:tr w:rsidR="00744E55" w:rsidRPr="0028636D" w14:paraId="52D377D7" w14:textId="6D54E469" w:rsidTr="00744E55">
        <w:tc>
          <w:tcPr>
            <w:tcW w:w="3597" w:type="dxa"/>
            <w:shd w:val="clear" w:color="auto" w:fill="F2F2F2" w:themeFill="background1" w:themeFillShade="F2"/>
          </w:tcPr>
          <w:p w14:paraId="761D0847" w14:textId="77777777" w:rsidR="00744E55" w:rsidRPr="0028636D" w:rsidRDefault="00744E55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</w:pPr>
            <w:r w:rsidRPr="0028636D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 w:rsidRPr="0028636D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6CCB8016" w14:textId="6D706956" w:rsidR="00744E55" w:rsidRPr="0028636D" w:rsidRDefault="00744E55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744E5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 w:rsidRPr="00744E5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FB361A" w:rsidRPr="0028636D" w14:paraId="184F2CA7" w14:textId="77777777" w:rsidTr="00744E55">
        <w:tc>
          <w:tcPr>
            <w:tcW w:w="3597" w:type="dxa"/>
            <w:vAlign w:val="center"/>
          </w:tcPr>
          <w:p w14:paraId="5EF84860" w14:textId="201C0349" w:rsidR="00FB361A" w:rsidRPr="00FB361A" w:rsidRDefault="00FB361A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Литр</w:t>
            </w:r>
          </w:p>
        </w:tc>
        <w:tc>
          <w:tcPr>
            <w:tcW w:w="3597" w:type="dxa"/>
          </w:tcPr>
          <w:p w14:paraId="75FD7A71" w14:textId="25C35C6A" w:rsidR="00FB361A" w:rsidRPr="00744E55" w:rsidRDefault="00FB361A" w:rsidP="00744E5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112</w:t>
            </w:r>
          </w:p>
        </w:tc>
      </w:tr>
      <w:tr w:rsidR="00FB361A" w:rsidRPr="0028636D" w14:paraId="044D221D" w14:textId="77777777" w:rsidTr="00744E55">
        <w:tc>
          <w:tcPr>
            <w:tcW w:w="3597" w:type="dxa"/>
            <w:vAlign w:val="center"/>
          </w:tcPr>
          <w:p w14:paraId="3070AFDA" w14:textId="3BDECE2B" w:rsidR="00FB361A" w:rsidRPr="00FB361A" w:rsidRDefault="00FB361A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  <w:tc>
          <w:tcPr>
            <w:tcW w:w="3597" w:type="dxa"/>
          </w:tcPr>
          <w:p w14:paraId="6E1705F9" w14:textId="224E92B0" w:rsidR="00FB361A" w:rsidRPr="00744E55" w:rsidRDefault="00FB361A" w:rsidP="00744E5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</w:t>
            </w:r>
          </w:p>
        </w:tc>
      </w:tr>
      <w:tr w:rsidR="00744E55" w:rsidRPr="0028636D" w14:paraId="1A92363F" w14:textId="55FDB437" w:rsidTr="00744E55">
        <w:tc>
          <w:tcPr>
            <w:tcW w:w="3597" w:type="dxa"/>
            <w:vAlign w:val="center"/>
          </w:tcPr>
          <w:p w14:paraId="15A94A40" w14:textId="286A9A66" w:rsidR="00744E55" w:rsidRPr="0028636D" w:rsidRDefault="00FB361A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Гигакалория</w:t>
            </w:r>
            <w:proofErr w:type="spellEnd"/>
          </w:p>
        </w:tc>
        <w:tc>
          <w:tcPr>
            <w:tcW w:w="3597" w:type="dxa"/>
          </w:tcPr>
          <w:p w14:paraId="00F7954D" w14:textId="7296BBC5" w:rsidR="00744E55" w:rsidRPr="0028636D" w:rsidRDefault="00744E55" w:rsidP="00744E5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44E5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233</w:t>
            </w:r>
          </w:p>
        </w:tc>
      </w:tr>
      <w:tr w:rsidR="00744E55" w:rsidRPr="0028636D" w14:paraId="53538507" w14:textId="35274CFE" w:rsidTr="00744E55">
        <w:tc>
          <w:tcPr>
            <w:tcW w:w="3597" w:type="dxa"/>
            <w:vAlign w:val="center"/>
          </w:tcPr>
          <w:p w14:paraId="7637BCD1" w14:textId="32DB7BAE" w:rsidR="00744E55" w:rsidRPr="0028636D" w:rsidRDefault="00FB361A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Киловатт-час</w:t>
            </w:r>
          </w:p>
        </w:tc>
        <w:tc>
          <w:tcPr>
            <w:tcW w:w="3597" w:type="dxa"/>
          </w:tcPr>
          <w:p w14:paraId="3FC17195" w14:textId="7E1E9770" w:rsidR="00744E55" w:rsidRPr="0028636D" w:rsidRDefault="00744E55" w:rsidP="00744E5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44E5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245</w:t>
            </w:r>
          </w:p>
        </w:tc>
      </w:tr>
      <w:tr w:rsidR="00744E55" w:rsidRPr="0028636D" w14:paraId="4FB48069" w14:textId="7B2F4724" w:rsidTr="00744E55">
        <w:tc>
          <w:tcPr>
            <w:tcW w:w="3597" w:type="dxa"/>
            <w:vAlign w:val="center"/>
          </w:tcPr>
          <w:p w14:paraId="462334FC" w14:textId="6648F454" w:rsidR="00744E55" w:rsidRPr="0028636D" w:rsidRDefault="00FB361A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Мегаватт-час</w:t>
            </w:r>
          </w:p>
        </w:tc>
        <w:tc>
          <w:tcPr>
            <w:tcW w:w="3597" w:type="dxa"/>
          </w:tcPr>
          <w:p w14:paraId="5FC928B6" w14:textId="52D8C5D7" w:rsidR="00744E55" w:rsidRPr="0028636D" w:rsidRDefault="00744E55" w:rsidP="00744E5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44E5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246</w:t>
            </w:r>
          </w:p>
        </w:tc>
      </w:tr>
      <w:tr w:rsidR="00744E55" w:rsidRPr="0028636D" w14:paraId="0C5DDA07" w14:textId="432BB90A" w:rsidTr="00744E55">
        <w:tc>
          <w:tcPr>
            <w:tcW w:w="3597" w:type="dxa"/>
            <w:vAlign w:val="center"/>
          </w:tcPr>
          <w:p w14:paraId="5AAF2651" w14:textId="7F529BC7" w:rsidR="00744E55" w:rsidRPr="0028636D" w:rsidRDefault="00FB361A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Джоуль</w:t>
            </w:r>
          </w:p>
        </w:tc>
        <w:tc>
          <w:tcPr>
            <w:tcW w:w="3597" w:type="dxa"/>
          </w:tcPr>
          <w:p w14:paraId="7F669630" w14:textId="2E008BF3" w:rsidR="00744E55" w:rsidRPr="0028636D" w:rsidRDefault="00744E55" w:rsidP="00744E5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44E5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271</w:t>
            </w:r>
          </w:p>
        </w:tc>
      </w:tr>
      <w:tr w:rsidR="00744E55" w:rsidRPr="0028636D" w14:paraId="2275D5BA" w14:textId="1D9C9C50" w:rsidTr="00744E55">
        <w:tc>
          <w:tcPr>
            <w:tcW w:w="3597" w:type="dxa"/>
            <w:vAlign w:val="center"/>
          </w:tcPr>
          <w:p w14:paraId="078207E7" w14:textId="1B8E3FE6" w:rsidR="00744E55" w:rsidRPr="0028636D" w:rsidRDefault="00FB361A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Мегаджоуль</w:t>
            </w:r>
          </w:p>
        </w:tc>
        <w:tc>
          <w:tcPr>
            <w:tcW w:w="3597" w:type="dxa"/>
          </w:tcPr>
          <w:p w14:paraId="1C2559B2" w14:textId="318BD3A5" w:rsidR="00744E55" w:rsidRPr="0028636D" w:rsidRDefault="00744E55" w:rsidP="00744E5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44E5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А058</w:t>
            </w:r>
          </w:p>
        </w:tc>
      </w:tr>
      <w:tr w:rsidR="00744E55" w:rsidRPr="0028636D" w14:paraId="79F558E7" w14:textId="5FEEB0B8" w:rsidTr="00744E55">
        <w:tc>
          <w:tcPr>
            <w:tcW w:w="3597" w:type="dxa"/>
            <w:vAlign w:val="center"/>
          </w:tcPr>
          <w:p w14:paraId="1D950BE0" w14:textId="0948394A" w:rsidR="00744E55" w:rsidRPr="0028636D" w:rsidRDefault="00FB361A" w:rsidP="0028636D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Гигаджоуль</w:t>
            </w:r>
            <w:proofErr w:type="spellEnd"/>
          </w:p>
        </w:tc>
        <w:tc>
          <w:tcPr>
            <w:tcW w:w="3597" w:type="dxa"/>
          </w:tcPr>
          <w:p w14:paraId="62FE5F61" w14:textId="602E63B2" w:rsidR="00744E55" w:rsidRPr="0028636D" w:rsidRDefault="00744E55" w:rsidP="00744E55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744E5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А056</w:t>
            </w:r>
          </w:p>
        </w:tc>
      </w:tr>
    </w:tbl>
    <w:p w14:paraId="470AA555" w14:textId="19E3B9C0" w:rsidR="00FB361A" w:rsidRPr="00487A76" w:rsidRDefault="00FB361A" w:rsidP="00487A76">
      <w:pPr>
        <w:pStyle w:val="3"/>
        <w:spacing w:before="240"/>
        <w:rPr>
          <w:rFonts w:eastAsia="Times New Roman"/>
        </w:rPr>
      </w:pPr>
      <w:bookmarkStart w:id="1" w:name="_Toc437519396"/>
      <w:bookmarkStart w:id="2" w:name="_Toc437519726"/>
      <w:r w:rsidRPr="00487A76">
        <w:rPr>
          <w:rFonts w:eastAsia="Times New Roman"/>
        </w:rPr>
        <w:t xml:space="preserve">Лист «КР2ЕИ» определяет </w:t>
      </w:r>
      <w:r w:rsidR="00E975F4" w:rsidRPr="00487A76">
        <w:rPr>
          <w:rFonts w:eastAsia="Times New Roman"/>
        </w:rPr>
        <w:t>допустимые единицы измерения, в которых может измеряться потребление коммунальных ресурсов</w:t>
      </w:r>
      <w:r w:rsidRPr="00487A76">
        <w:rPr>
          <w:rFonts w:eastAsia="Times New Roman"/>
        </w:rPr>
        <w:t>:</w:t>
      </w:r>
    </w:p>
    <w:p w14:paraId="7E759B32" w14:textId="7CE49B87" w:rsidR="00FB361A" w:rsidRPr="00744E55" w:rsidRDefault="00FB361A" w:rsidP="00FB361A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1.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 xml:space="preserve">Столбец А –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содержит 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название </w:t>
      </w:r>
      <w:r w:rsidR="00E975F4" w:rsidRPr="00E975F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коммунальн</w:t>
      </w:r>
      <w:r w:rsidR="00E975F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ого</w:t>
      </w:r>
      <w:r w:rsidR="00E975F4" w:rsidRPr="00E975F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ресурс</w:t>
      </w:r>
      <w:r w:rsidR="00E975F4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а</w:t>
      </w:r>
    </w:p>
    <w:p w14:paraId="00CFCDE5" w14:textId="2D0DF6BB" w:rsidR="00FB361A" w:rsidRPr="0028636D" w:rsidRDefault="00FB361A" w:rsidP="00FB361A">
      <w:pPr>
        <w:pStyle w:val="a3"/>
        <w:spacing w:before="40" w:after="80" w:line="240" w:lineRule="auto"/>
        <w:ind w:left="1068"/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</w:pP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2.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ab/>
        <w:t xml:space="preserve">Столбец B –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содержит </w:t>
      </w:r>
      <w:r w:rsidR="00E975F4"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единицы измерения</w:t>
      </w:r>
      <w:r w:rsidRPr="00744E5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.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3543"/>
      </w:tblGrid>
      <w:tr w:rsidR="00E975F4" w:rsidRPr="00E975F4" w14:paraId="20596D52" w14:textId="77777777" w:rsidTr="00E975F4">
        <w:trPr>
          <w:trHeight w:val="315"/>
        </w:trPr>
        <w:tc>
          <w:tcPr>
            <w:tcW w:w="3686" w:type="dxa"/>
            <w:shd w:val="clear" w:color="auto" w:fill="D9D9D9" w:themeFill="background1" w:themeFillShade="D9"/>
            <w:noWrap/>
          </w:tcPr>
          <w:p w14:paraId="1FF6584B" w14:textId="1EABE9B7" w:rsidR="00E975F4" w:rsidRPr="00E975F4" w:rsidRDefault="00E975F4">
            <w:r w:rsidRPr="0028636D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 w:rsidRPr="0028636D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8A5EBF2" w14:textId="67D18118" w:rsidR="00E975F4" w:rsidRPr="00E975F4" w:rsidRDefault="00E975F4" w:rsidP="00E975F4">
            <w:r w:rsidRPr="00744E5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Столбец </w:t>
            </w:r>
            <w:r w:rsidRPr="00744E55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en-US" w:eastAsia="ru-RU"/>
              </w:rPr>
              <w:t>B</w:t>
            </w:r>
          </w:p>
        </w:tc>
      </w:tr>
      <w:tr w:rsidR="00E975F4" w:rsidRPr="00E975F4" w14:paraId="6DB0B7CF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7D13F6B6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Газ</w:t>
            </w:r>
          </w:p>
        </w:tc>
        <w:tc>
          <w:tcPr>
            <w:tcW w:w="3543" w:type="dxa"/>
            <w:hideMark/>
          </w:tcPr>
          <w:p w14:paraId="01EC9F87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</w:tr>
      <w:tr w:rsidR="00E975F4" w:rsidRPr="00E975F4" w14:paraId="2A6F4466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2F888221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Горячая вода</w:t>
            </w:r>
          </w:p>
        </w:tc>
        <w:tc>
          <w:tcPr>
            <w:tcW w:w="3543" w:type="dxa"/>
            <w:hideMark/>
          </w:tcPr>
          <w:p w14:paraId="22F4F532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</w:tr>
      <w:tr w:rsidR="00E975F4" w:rsidRPr="00E975F4" w14:paraId="04BB98DD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099FD09A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Горячая вода</w:t>
            </w:r>
          </w:p>
        </w:tc>
        <w:tc>
          <w:tcPr>
            <w:tcW w:w="3543" w:type="dxa"/>
            <w:hideMark/>
          </w:tcPr>
          <w:p w14:paraId="53126BBA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Литр</w:t>
            </w:r>
          </w:p>
        </w:tc>
      </w:tr>
      <w:tr w:rsidR="00E975F4" w:rsidRPr="00E975F4" w14:paraId="1B3E1EDF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2BE4050B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Сточные бытовые воды</w:t>
            </w:r>
          </w:p>
        </w:tc>
        <w:tc>
          <w:tcPr>
            <w:tcW w:w="3543" w:type="dxa"/>
            <w:hideMark/>
          </w:tcPr>
          <w:p w14:paraId="65A237A8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</w:tr>
      <w:tr w:rsidR="00E975F4" w:rsidRPr="00E975F4" w14:paraId="4B03BB6D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393307A3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Сточные бытовые воды</w:t>
            </w:r>
          </w:p>
        </w:tc>
        <w:tc>
          <w:tcPr>
            <w:tcW w:w="3543" w:type="dxa"/>
            <w:hideMark/>
          </w:tcPr>
          <w:p w14:paraId="75B8BBA6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Литр</w:t>
            </w:r>
          </w:p>
        </w:tc>
      </w:tr>
      <w:tr w:rsidR="00E975F4" w:rsidRPr="00E975F4" w14:paraId="61E64CB0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693A22A1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3543" w:type="dxa"/>
            <w:hideMark/>
          </w:tcPr>
          <w:p w14:paraId="764F791D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Гигакалория</w:t>
            </w:r>
            <w:proofErr w:type="spellEnd"/>
          </w:p>
        </w:tc>
      </w:tr>
      <w:tr w:rsidR="00E975F4" w:rsidRPr="00E975F4" w14:paraId="5B496F58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5B18DF37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3543" w:type="dxa"/>
            <w:hideMark/>
          </w:tcPr>
          <w:p w14:paraId="643834AB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proofErr w:type="spellStart"/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Гигаджоуль</w:t>
            </w:r>
            <w:proofErr w:type="spellEnd"/>
          </w:p>
        </w:tc>
      </w:tr>
      <w:tr w:rsidR="00E975F4" w:rsidRPr="00E975F4" w14:paraId="66EEF072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2B415A09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3543" w:type="dxa"/>
            <w:hideMark/>
          </w:tcPr>
          <w:p w14:paraId="0527E7A9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Джоуль</w:t>
            </w:r>
          </w:p>
        </w:tc>
      </w:tr>
      <w:tr w:rsidR="00E975F4" w:rsidRPr="00E975F4" w14:paraId="15F13941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778B2C23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3543" w:type="dxa"/>
            <w:hideMark/>
          </w:tcPr>
          <w:p w14:paraId="31293C0B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Киловатт-час</w:t>
            </w:r>
          </w:p>
        </w:tc>
      </w:tr>
      <w:tr w:rsidR="00E975F4" w:rsidRPr="00E975F4" w14:paraId="1E97347F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622E427C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3543" w:type="dxa"/>
            <w:hideMark/>
          </w:tcPr>
          <w:p w14:paraId="23B98104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Мегаватт-час</w:t>
            </w:r>
          </w:p>
        </w:tc>
      </w:tr>
      <w:tr w:rsidR="00E975F4" w:rsidRPr="00E975F4" w14:paraId="101529D8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29C5AEE6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3543" w:type="dxa"/>
            <w:hideMark/>
          </w:tcPr>
          <w:p w14:paraId="1FD38154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Мегаджоуль</w:t>
            </w:r>
          </w:p>
        </w:tc>
      </w:tr>
      <w:tr w:rsidR="00E975F4" w:rsidRPr="00E975F4" w14:paraId="35BB5644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16F2EB09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Холодная вода</w:t>
            </w:r>
          </w:p>
        </w:tc>
        <w:tc>
          <w:tcPr>
            <w:tcW w:w="3543" w:type="dxa"/>
            <w:hideMark/>
          </w:tcPr>
          <w:p w14:paraId="002F6827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Кубический метр</w:t>
            </w:r>
          </w:p>
        </w:tc>
      </w:tr>
      <w:tr w:rsidR="00E975F4" w:rsidRPr="00E975F4" w14:paraId="5EC4A416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6EE94E16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Холодная вода</w:t>
            </w:r>
          </w:p>
        </w:tc>
        <w:tc>
          <w:tcPr>
            <w:tcW w:w="3543" w:type="dxa"/>
            <w:hideMark/>
          </w:tcPr>
          <w:p w14:paraId="076592FD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Литр</w:t>
            </w:r>
          </w:p>
        </w:tc>
      </w:tr>
      <w:tr w:rsidR="00E975F4" w:rsidRPr="00E975F4" w14:paraId="5C450F9C" w14:textId="77777777" w:rsidTr="00E975F4">
        <w:trPr>
          <w:trHeight w:val="315"/>
        </w:trPr>
        <w:tc>
          <w:tcPr>
            <w:tcW w:w="3686" w:type="dxa"/>
            <w:noWrap/>
            <w:hideMark/>
          </w:tcPr>
          <w:p w14:paraId="38D7D854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Электрическая энергия</w:t>
            </w:r>
          </w:p>
        </w:tc>
        <w:tc>
          <w:tcPr>
            <w:tcW w:w="3543" w:type="dxa"/>
            <w:hideMark/>
          </w:tcPr>
          <w:p w14:paraId="4B92DD6A" w14:textId="77777777" w:rsidR="00E975F4" w:rsidRPr="00E975F4" w:rsidRDefault="00E975F4" w:rsidP="00E975F4">
            <w:pPr>
              <w:spacing w:before="40" w:after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E975F4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Киловатт-час</w:t>
            </w:r>
          </w:p>
        </w:tc>
      </w:tr>
    </w:tbl>
    <w:p w14:paraId="075A9973" w14:textId="77777777" w:rsidR="00E15306" w:rsidRPr="00713156" w:rsidRDefault="00E15306" w:rsidP="00713156">
      <w:pPr>
        <w:pStyle w:val="2"/>
        <w:spacing w:before="360"/>
        <w:ind w:left="578" w:hanging="578"/>
        <w:rPr>
          <w:rFonts w:eastAsiaTheme="minorHAnsi" w:cs="Times New Roman"/>
          <w:lang w:eastAsia="en-US"/>
        </w:rPr>
      </w:pPr>
      <w:r w:rsidRPr="00713156">
        <w:rPr>
          <w:rFonts w:eastAsiaTheme="minorHAnsi" w:cs="Times New Roman"/>
          <w:lang w:eastAsia="en-US"/>
        </w:rPr>
        <w:t>Выгрузка уникальных номеров помещений, ЕЛС и ИЖКУ из ГИС ЖКХ.</w:t>
      </w:r>
    </w:p>
    <w:p w14:paraId="39BD9437" w14:textId="7A3A6063" w:rsidR="00E15306" w:rsidRPr="004E7322" w:rsidRDefault="00E15306" w:rsidP="00E15306">
      <w:pPr>
        <w:rPr>
          <w:lang w:eastAsia="ru-RU"/>
        </w:rPr>
      </w:pPr>
      <w:r>
        <w:rPr>
          <w:lang w:eastAsia="ru-RU"/>
        </w:rPr>
        <w:t>Пользователю доступна в</w:t>
      </w:r>
      <w:r w:rsidRPr="004E7322">
        <w:rPr>
          <w:lang w:eastAsia="ru-RU"/>
        </w:rPr>
        <w:t xml:space="preserve">ыгрузка </w:t>
      </w:r>
      <w:r>
        <w:rPr>
          <w:lang w:eastAsia="ru-RU"/>
        </w:rPr>
        <w:t>всех загруженных в ГИС ЖКХ уникальных номеров домов, единых лицевых счетов и идентификаторов жилищно-коммунальных услуг в файл в формате</w:t>
      </w:r>
      <w:r w:rsidR="005F51C2">
        <w:rPr>
          <w:lang w:eastAsia="ru-RU"/>
        </w:rPr>
        <w:t xml:space="preserve"> </w:t>
      </w:r>
      <w:r>
        <w:rPr>
          <w:lang w:val="en-US" w:eastAsia="ru-RU"/>
        </w:rPr>
        <w:t>MS</w:t>
      </w:r>
      <w:r w:rsidRPr="004E7322">
        <w:rPr>
          <w:lang w:eastAsia="ru-RU"/>
        </w:rPr>
        <w:t xml:space="preserve"> </w:t>
      </w:r>
      <w:r>
        <w:rPr>
          <w:lang w:val="en-US" w:eastAsia="ru-RU"/>
        </w:rPr>
        <w:t>Excel</w:t>
      </w:r>
      <w:r>
        <w:rPr>
          <w:lang w:eastAsia="ru-RU"/>
        </w:rPr>
        <w:t xml:space="preserve">. Выгрузка </w:t>
      </w:r>
      <w:r w:rsidRPr="004E7322">
        <w:rPr>
          <w:lang w:eastAsia="ru-RU"/>
        </w:rPr>
        <w:t>файл</w:t>
      </w:r>
      <w:r w:rsidR="005F51C2">
        <w:rPr>
          <w:lang w:eastAsia="ru-RU"/>
        </w:rPr>
        <w:t>ов</w:t>
      </w:r>
      <w:r w:rsidRPr="004E7322">
        <w:rPr>
          <w:lang w:eastAsia="ru-RU"/>
        </w:rPr>
        <w:t xml:space="preserve"> осуществляется</w:t>
      </w:r>
      <w:r w:rsidR="005F51C2">
        <w:rPr>
          <w:lang w:eastAsia="ru-RU"/>
        </w:rPr>
        <w:t>: 1)</w:t>
      </w:r>
      <w:r w:rsidRPr="004E7322">
        <w:rPr>
          <w:lang w:eastAsia="ru-RU"/>
        </w:rPr>
        <w:t xml:space="preserve"> из раздела «Реестр лицевых счетов» при нажатии н</w:t>
      </w:r>
      <w:r w:rsidR="005F51C2">
        <w:rPr>
          <w:lang w:eastAsia="ru-RU"/>
        </w:rPr>
        <w:t xml:space="preserve">а кнопку «Выгрузить информацию» - </w:t>
      </w:r>
      <w:r>
        <w:rPr>
          <w:lang w:eastAsia="ru-RU"/>
        </w:rPr>
        <w:t>описание выгрузки находится в файле «</w:t>
      </w:r>
      <w:r w:rsidRPr="004E7322">
        <w:rPr>
          <w:lang w:eastAsia="ru-RU"/>
        </w:rPr>
        <w:t xml:space="preserve">Описание полей файла экспорта </w:t>
      </w:r>
      <w:r w:rsidR="005F51C2">
        <w:rPr>
          <w:lang w:eastAsia="ru-RU"/>
        </w:rPr>
        <w:t>ЕЛС</w:t>
      </w:r>
      <w:r>
        <w:rPr>
          <w:lang w:eastAsia="ru-RU"/>
        </w:rPr>
        <w:t>»</w:t>
      </w:r>
      <w:r w:rsidR="005F51C2">
        <w:rPr>
          <w:lang w:eastAsia="ru-RU"/>
        </w:rPr>
        <w:t xml:space="preserve">; 2) </w:t>
      </w:r>
      <w:r w:rsidR="005F51C2" w:rsidRPr="004E7322">
        <w:rPr>
          <w:lang w:eastAsia="ru-RU"/>
        </w:rPr>
        <w:t>из раздела «</w:t>
      </w:r>
      <w:r w:rsidR="005F51C2" w:rsidRPr="009F1B87">
        <w:t>Реестр объектов жилищного фонда</w:t>
      </w:r>
      <w:r w:rsidR="005F51C2" w:rsidRPr="004E7322">
        <w:rPr>
          <w:lang w:eastAsia="ru-RU"/>
        </w:rPr>
        <w:t>» при нажатии н</w:t>
      </w:r>
      <w:r w:rsidR="005F51C2">
        <w:rPr>
          <w:lang w:eastAsia="ru-RU"/>
        </w:rPr>
        <w:t>а кнопку «Выгрузить информацию» - описание выгрузки находится в файле «</w:t>
      </w:r>
      <w:r w:rsidR="005F51C2" w:rsidRPr="005F51C2">
        <w:rPr>
          <w:lang w:eastAsia="ru-RU"/>
        </w:rPr>
        <w:t>Описание полей файла экспорта о</w:t>
      </w:r>
      <w:r w:rsidR="005F51C2">
        <w:rPr>
          <w:lang w:eastAsia="ru-RU"/>
        </w:rPr>
        <w:t xml:space="preserve">бъектов жилищного фонда». Шаблоны и их описание расположены </w:t>
      </w:r>
      <w:r>
        <w:rPr>
          <w:lang w:eastAsia="ru-RU"/>
        </w:rPr>
        <w:t>в архиве с шаблонами.</w:t>
      </w:r>
    </w:p>
    <w:p w14:paraId="0D7C54CD" w14:textId="28B1AEFA" w:rsidR="00E70288" w:rsidRDefault="00E70288" w:rsidP="00713156">
      <w:pPr>
        <w:pStyle w:val="2"/>
        <w:spacing w:before="360" w:after="120" w:line="240" w:lineRule="auto"/>
        <w:ind w:left="578" w:hanging="578"/>
        <w:rPr>
          <w:rFonts w:eastAsiaTheme="minorHAnsi" w:cs="Times New Roman"/>
          <w:lang w:eastAsia="en-US"/>
        </w:rPr>
      </w:pPr>
      <w:r w:rsidRPr="00E70288">
        <w:rPr>
          <w:rFonts w:eastAsiaTheme="minorHAnsi" w:cs="Times New Roman"/>
          <w:lang w:eastAsia="en-US"/>
        </w:rPr>
        <w:t>Справочник видов коммунальных ресурсов с единицами измерения для внесения показаний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639"/>
        <w:gridCol w:w="5706"/>
      </w:tblGrid>
      <w:tr w:rsidR="00E70288" w:rsidRPr="001546C8" w14:paraId="69C6F2BF" w14:textId="77777777" w:rsidTr="0030338E">
        <w:tc>
          <w:tcPr>
            <w:tcW w:w="1947" w:type="pct"/>
            <w:shd w:val="clear" w:color="auto" w:fill="F2F2F2" w:themeFill="background1" w:themeFillShade="F2"/>
          </w:tcPr>
          <w:p w14:paraId="44D8B99B" w14:textId="77777777" w:rsidR="00E70288" w:rsidRPr="00E70288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E70288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Коммунальный ресурс</w:t>
            </w:r>
          </w:p>
        </w:tc>
        <w:tc>
          <w:tcPr>
            <w:tcW w:w="3053" w:type="pct"/>
            <w:shd w:val="clear" w:color="auto" w:fill="F2F2F2" w:themeFill="background1" w:themeFillShade="F2"/>
          </w:tcPr>
          <w:p w14:paraId="495555BC" w14:textId="77777777" w:rsidR="00E70288" w:rsidRPr="00E70288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E70288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Единица измерения (по справочнику «ОКЕИ»)</w:t>
            </w:r>
          </w:p>
        </w:tc>
      </w:tr>
      <w:tr w:rsidR="00E70288" w:rsidRPr="00A47EC5" w14:paraId="70B0A6B6" w14:textId="77777777" w:rsidTr="0030338E">
        <w:tc>
          <w:tcPr>
            <w:tcW w:w="1947" w:type="pct"/>
          </w:tcPr>
          <w:p w14:paraId="105B8758" w14:textId="77777777" w:rsidR="00E70288" w:rsidRPr="000E2703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Холодная вода</w:t>
            </w:r>
          </w:p>
        </w:tc>
        <w:tc>
          <w:tcPr>
            <w:tcW w:w="3053" w:type="pct"/>
          </w:tcPr>
          <w:p w14:paraId="537D3873" w14:textId="77777777" w:rsidR="00E70288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 – «Кубический метр»</w:t>
            </w:r>
          </w:p>
          <w:p w14:paraId="2263FB69" w14:textId="6F915FAA" w:rsidR="00FB361A" w:rsidRPr="00A47EC5" w:rsidRDefault="00FB361A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112 – «Литр»</w:t>
            </w:r>
          </w:p>
        </w:tc>
      </w:tr>
      <w:tr w:rsidR="00E70288" w:rsidRPr="00A47EC5" w14:paraId="1AD12259" w14:textId="77777777" w:rsidTr="0030338E">
        <w:tc>
          <w:tcPr>
            <w:tcW w:w="1947" w:type="pct"/>
          </w:tcPr>
          <w:p w14:paraId="43F87D77" w14:textId="77777777" w:rsidR="00E70288" w:rsidRPr="000E2703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Горячая вода</w:t>
            </w:r>
          </w:p>
        </w:tc>
        <w:tc>
          <w:tcPr>
            <w:tcW w:w="3053" w:type="pct"/>
          </w:tcPr>
          <w:p w14:paraId="631DF8AD" w14:textId="38D5A2D8" w:rsidR="00FB361A" w:rsidRDefault="00E70288" w:rsidP="00FB361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 – «Кубический метр»</w:t>
            </w:r>
            <w:r w:rsid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</w:p>
          <w:p w14:paraId="2EF2270E" w14:textId="0FD9FD43" w:rsidR="00E70288" w:rsidRPr="00A47EC5" w:rsidRDefault="00FB361A" w:rsidP="00FB361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112 – «Литр»</w:t>
            </w:r>
          </w:p>
        </w:tc>
      </w:tr>
      <w:tr w:rsidR="00E70288" w:rsidRPr="00A47EC5" w14:paraId="44917531" w14:textId="77777777" w:rsidTr="0030338E">
        <w:tc>
          <w:tcPr>
            <w:tcW w:w="1947" w:type="pct"/>
          </w:tcPr>
          <w:p w14:paraId="641F7723" w14:textId="77777777" w:rsidR="00E70288" w:rsidRPr="000E2703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>Электрическая энергия</w:t>
            </w:r>
          </w:p>
        </w:tc>
        <w:tc>
          <w:tcPr>
            <w:tcW w:w="3053" w:type="pct"/>
          </w:tcPr>
          <w:p w14:paraId="262A6C82" w14:textId="77777777" w:rsidR="00E70288" w:rsidRPr="00A47EC5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245 – «Киловатт-час»</w:t>
            </w:r>
          </w:p>
        </w:tc>
      </w:tr>
      <w:tr w:rsidR="00E70288" w:rsidRPr="00A47EC5" w14:paraId="7878CD80" w14:textId="77777777" w:rsidTr="0030338E">
        <w:tc>
          <w:tcPr>
            <w:tcW w:w="1947" w:type="pct"/>
          </w:tcPr>
          <w:p w14:paraId="1B49BAF6" w14:textId="77777777" w:rsidR="00E70288" w:rsidRPr="000E2703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Газ</w:t>
            </w:r>
          </w:p>
        </w:tc>
        <w:tc>
          <w:tcPr>
            <w:tcW w:w="3053" w:type="pct"/>
          </w:tcPr>
          <w:p w14:paraId="769620E4" w14:textId="77777777" w:rsidR="00E70288" w:rsidRPr="00A47EC5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 – «Кубический метр»</w:t>
            </w:r>
          </w:p>
        </w:tc>
      </w:tr>
      <w:tr w:rsidR="00E70288" w:rsidRPr="00A47EC5" w14:paraId="3398A952" w14:textId="77777777" w:rsidTr="0030338E">
        <w:tc>
          <w:tcPr>
            <w:tcW w:w="1947" w:type="pct"/>
          </w:tcPr>
          <w:p w14:paraId="4D709F4F" w14:textId="77777777" w:rsidR="00E70288" w:rsidRPr="000E2703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Тепловая энергия</w:t>
            </w:r>
          </w:p>
        </w:tc>
        <w:tc>
          <w:tcPr>
            <w:tcW w:w="3053" w:type="pct"/>
          </w:tcPr>
          <w:p w14:paraId="52667B2B" w14:textId="0F371E21" w:rsidR="000A4098" w:rsidRPr="000A4098" w:rsidRDefault="00E70288" w:rsidP="000A4098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233 – «</w:t>
            </w:r>
            <w:proofErr w:type="spellStart"/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Гигакалория</w:t>
            </w:r>
            <w:proofErr w:type="spellEnd"/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 w:rsidR="000A4098"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</w:p>
          <w:p w14:paraId="40900B52" w14:textId="77777777" w:rsidR="000A4098" w:rsidRPr="000A4098" w:rsidRDefault="000A4098" w:rsidP="002C356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245 – «Киловатт-час»</w:t>
            </w:r>
          </w:p>
          <w:p w14:paraId="710F1570" w14:textId="77777777" w:rsidR="000A4098" w:rsidRPr="000A4098" w:rsidRDefault="000A4098" w:rsidP="002C356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246 – «Мегаватт-час»</w:t>
            </w:r>
          </w:p>
          <w:p w14:paraId="0E3F4AAE" w14:textId="77777777" w:rsidR="000A4098" w:rsidRDefault="000A4098" w:rsidP="002C356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271 – «Джоуль»</w:t>
            </w:r>
          </w:p>
          <w:p w14:paraId="166E3982" w14:textId="3FC52824" w:rsidR="000A4098" w:rsidRPr="000A4098" w:rsidRDefault="000A4098" w:rsidP="002C356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А056 – «</w:t>
            </w:r>
            <w:proofErr w:type="spellStart"/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Гигаджоуль</w:t>
            </w:r>
            <w:proofErr w:type="spellEnd"/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» </w:t>
            </w:r>
          </w:p>
          <w:p w14:paraId="749C849E" w14:textId="09A1C858" w:rsidR="00E70288" w:rsidRPr="00A47EC5" w:rsidRDefault="000A4098" w:rsidP="002C3567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А058 – «Мегаджоуль»</w:t>
            </w:r>
          </w:p>
        </w:tc>
      </w:tr>
      <w:tr w:rsidR="00E70288" w:rsidRPr="00A47EC5" w14:paraId="3097CC47" w14:textId="77777777" w:rsidTr="0030338E">
        <w:tc>
          <w:tcPr>
            <w:tcW w:w="1947" w:type="pct"/>
          </w:tcPr>
          <w:p w14:paraId="02A47573" w14:textId="77777777" w:rsidR="00E70288" w:rsidRPr="000E2703" w:rsidRDefault="00E70288" w:rsidP="0030338E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Сточные бытовые воды</w:t>
            </w:r>
          </w:p>
        </w:tc>
        <w:tc>
          <w:tcPr>
            <w:tcW w:w="3053" w:type="pct"/>
          </w:tcPr>
          <w:p w14:paraId="76D51873" w14:textId="78232AEF" w:rsidR="00FB361A" w:rsidRDefault="00E70288" w:rsidP="00FB361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E270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113 – «Кубический метр»</w:t>
            </w:r>
            <w:r w:rsid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</w:p>
          <w:p w14:paraId="7A3A7B44" w14:textId="6817E7C4" w:rsidR="00E70288" w:rsidRPr="00A47EC5" w:rsidRDefault="00FB361A" w:rsidP="00FB361A">
            <w:pPr>
              <w:pStyle w:val="a3"/>
              <w:spacing w:before="40" w:after="80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112 – «Литр»</w:t>
            </w:r>
          </w:p>
        </w:tc>
      </w:tr>
    </w:tbl>
    <w:p w14:paraId="4E8ECD90" w14:textId="77777777" w:rsidR="00030DDE" w:rsidRPr="00B64672" w:rsidRDefault="00BA1795" w:rsidP="00713156">
      <w:pPr>
        <w:pStyle w:val="2"/>
        <w:spacing w:before="360" w:after="120" w:line="240" w:lineRule="auto"/>
        <w:ind w:left="578" w:hanging="578"/>
        <w:rPr>
          <w:rFonts w:eastAsiaTheme="minorHAnsi" w:cs="Times New Roman"/>
          <w:lang w:eastAsia="en-US"/>
        </w:rPr>
      </w:pPr>
      <w:r w:rsidRPr="00B64672">
        <w:rPr>
          <w:rFonts w:eastAsiaTheme="minorHAnsi" w:cs="Times New Roman"/>
          <w:lang w:eastAsia="en-US"/>
        </w:rPr>
        <w:t>История изменений файла</w:t>
      </w:r>
      <w:r>
        <w:rPr>
          <w:rFonts w:eastAsiaTheme="minorHAnsi" w:cs="Times New Roman"/>
          <w:lang w:eastAsia="en-US"/>
        </w:rPr>
        <w:t xml:space="preserve"> «Шаблон импорт сведений о ПУ</w:t>
      </w:r>
      <w:r w:rsidRPr="00B64672">
        <w:rPr>
          <w:rFonts w:eastAsiaTheme="minorHAnsi" w:cs="Times New Roman"/>
          <w:lang w:eastAsia="en-US"/>
        </w:rPr>
        <w:t>.</w:t>
      </w:r>
      <w:r w:rsidRPr="00713156">
        <w:rPr>
          <w:rFonts w:eastAsiaTheme="minorHAnsi" w:cs="Times New Roman"/>
          <w:lang w:eastAsia="en-US"/>
        </w:rPr>
        <w:t>xlsx</w:t>
      </w:r>
      <w:r w:rsidRPr="00B64672">
        <w:rPr>
          <w:rFonts w:eastAsiaTheme="minorHAnsi" w:cs="Times New Roman"/>
          <w:lang w:eastAsia="en-US"/>
        </w:rPr>
        <w:t>»</w:t>
      </w:r>
      <w:bookmarkEnd w:id="1"/>
      <w:bookmarkEnd w:id="2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1"/>
        <w:gridCol w:w="6057"/>
        <w:gridCol w:w="1907"/>
      </w:tblGrid>
      <w:tr w:rsidR="00AD1F78" w14:paraId="1345AB77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5797D9E9" w14:textId="77777777" w:rsidR="00AD1F78" w:rsidRPr="00DB4D18" w:rsidRDefault="00AD1F78" w:rsidP="0030338E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DB4D18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Версия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изменений</w:t>
            </w:r>
          </w:p>
        </w:tc>
        <w:tc>
          <w:tcPr>
            <w:tcW w:w="6057" w:type="dxa"/>
            <w:vAlign w:val="center"/>
          </w:tcPr>
          <w:p w14:paraId="778FAC83" w14:textId="77777777" w:rsidR="00AD1F78" w:rsidRPr="00DB4D18" w:rsidRDefault="00AD1F78" w:rsidP="0030338E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DB4D18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Описание изменения</w:t>
            </w:r>
          </w:p>
        </w:tc>
        <w:tc>
          <w:tcPr>
            <w:tcW w:w="1907" w:type="dxa"/>
            <w:vAlign w:val="center"/>
          </w:tcPr>
          <w:p w14:paraId="5DDA1ADE" w14:textId="77777777" w:rsidR="00AD1F78" w:rsidRPr="00DB4D18" w:rsidRDefault="00AD1F78" w:rsidP="0030338E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DB4D18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Совместимость с текущей версией шаблона</w:t>
            </w:r>
          </w:p>
        </w:tc>
      </w:tr>
      <w:tr w:rsidR="001C6C05" w14:paraId="3C568AF8" w14:textId="77777777" w:rsidTr="00DB25DF">
        <w:trPr>
          <w:trHeight w:val="300"/>
        </w:trPr>
        <w:tc>
          <w:tcPr>
            <w:tcW w:w="1381" w:type="dxa"/>
            <w:noWrap/>
            <w:vAlign w:val="center"/>
          </w:tcPr>
          <w:p w14:paraId="7D2066B3" w14:textId="6618CC0C" w:rsidR="001C6C05" w:rsidRDefault="001C6C05" w:rsidP="001C6C05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3.0.1.5</w:t>
            </w:r>
          </w:p>
        </w:tc>
        <w:tc>
          <w:tcPr>
            <w:tcW w:w="6057" w:type="dxa"/>
            <w:vAlign w:val="center"/>
          </w:tcPr>
          <w:p w14:paraId="5F10D397" w14:textId="648B54C1" w:rsidR="001C6C05" w:rsidRPr="000A4098" w:rsidRDefault="001C6C05" w:rsidP="00DB25DF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1C6C05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разделе 1.1 "Основные требования" актуализирован список требований и рекомендаций по использованию шаблонов. Шаблон без изменений.</w:t>
            </w:r>
          </w:p>
        </w:tc>
        <w:tc>
          <w:tcPr>
            <w:tcW w:w="1907" w:type="dxa"/>
            <w:vAlign w:val="center"/>
          </w:tcPr>
          <w:p w14:paraId="23923DB8" w14:textId="77777777" w:rsidR="001C6C05" w:rsidRDefault="001C6C05" w:rsidP="00DB25DF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487A76" w14:paraId="78398118" w14:textId="77777777" w:rsidTr="001B1D11">
        <w:trPr>
          <w:trHeight w:val="300"/>
        </w:trPr>
        <w:tc>
          <w:tcPr>
            <w:tcW w:w="1381" w:type="dxa"/>
            <w:noWrap/>
            <w:vAlign w:val="center"/>
          </w:tcPr>
          <w:p w14:paraId="7AE36854" w14:textId="591E1CF7" w:rsidR="00487A76" w:rsidRDefault="00487A76" w:rsidP="00487A76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  <w:r w:rsidRPr="000A40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3.0.10</w:t>
            </w:r>
          </w:p>
        </w:tc>
        <w:tc>
          <w:tcPr>
            <w:tcW w:w="6057" w:type="dxa"/>
            <w:vAlign w:val="center"/>
          </w:tcPr>
          <w:p w14:paraId="01264638" w14:textId="35E5A365" w:rsidR="00487A76" w:rsidRPr="000A4098" w:rsidRDefault="00487A76" w:rsidP="00487A76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</w:t>
            </w:r>
            <w:r w:rsidRPr="001225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 листах «Доп. комм. Ресурсы», «Доп. Лицевые счета ПУ», «Доп. Комнаты ПУ» и «Доп. ПУ для связи с текущим ПУ»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удалена возможность выбора из выпадающего списка для столбца «</w:t>
            </w:r>
            <w:r w:rsidRPr="00903AB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Ссылочный номер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</w:p>
        </w:tc>
        <w:tc>
          <w:tcPr>
            <w:tcW w:w="1907" w:type="dxa"/>
            <w:vAlign w:val="center"/>
          </w:tcPr>
          <w:p w14:paraId="346094CE" w14:textId="77777777" w:rsidR="00487A76" w:rsidRDefault="00487A76" w:rsidP="001B1D11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F852F7" w14:paraId="57330124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368A9207" w14:textId="23C80613" w:rsidR="00F852F7" w:rsidRDefault="00F852F7" w:rsidP="00EA3F71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  <w:r w:rsidRPr="000A40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3.0.4</w:t>
            </w:r>
          </w:p>
        </w:tc>
        <w:tc>
          <w:tcPr>
            <w:tcW w:w="6057" w:type="dxa"/>
            <w:vAlign w:val="center"/>
          </w:tcPr>
          <w:p w14:paraId="7D10D6E7" w14:textId="3EE5FD0E" w:rsidR="00F852F7" w:rsidRPr="000A4098" w:rsidRDefault="00F852F7" w:rsidP="00F852F7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 раздел «</w:t>
            </w:r>
            <w:r w:rsidRPr="00F852F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1.3 Внесение изменений в ранее размещенные приборы учёта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» добавлено примечание о невозможности изменения </w:t>
            </w:r>
            <w:r w:rsidRPr="00F852F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основны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х</w:t>
            </w:r>
            <w:r w:rsidRPr="00F852F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  <w:r w:rsidRPr="00F852F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прибор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</w:t>
            </w:r>
            <w:r w:rsidRPr="00F852F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учета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, после</w:t>
            </w:r>
            <w:r w:rsidRPr="00F852F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получен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ия показаний</w:t>
            </w:r>
            <w:r w:rsidRPr="00F852F7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(кроме базовых показаний ПУ)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1907" w:type="dxa"/>
            <w:vAlign w:val="center"/>
          </w:tcPr>
          <w:p w14:paraId="0A115D3F" w14:textId="7A96F6FC" w:rsidR="00F852F7" w:rsidRDefault="00F852F7" w:rsidP="00BA0985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0A4098" w14:paraId="00CADE02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37646557" w14:textId="6D0BFDEA" w:rsidR="000A4098" w:rsidRDefault="00AC572E" w:rsidP="00EA3F71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  <w:r w:rsidR="000A4098" w:rsidRPr="000A409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EA3F7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A4098" w:rsidRPr="000A4098">
              <w:rPr>
                <w:rFonts w:ascii="Times New Roman" w:eastAsia="Times New Roman" w:hAnsi="Times New Roman" w:cs="Times New Roman"/>
                <w:bCs/>
                <w:lang w:eastAsia="ru-RU"/>
              </w:rPr>
              <w:t>.0.1</w:t>
            </w:r>
          </w:p>
        </w:tc>
        <w:tc>
          <w:tcPr>
            <w:tcW w:w="6057" w:type="dxa"/>
            <w:vAlign w:val="center"/>
          </w:tcPr>
          <w:p w14:paraId="57259875" w14:textId="4B803A41" w:rsidR="00D20D0F" w:rsidRPr="000A4098" w:rsidRDefault="00D20D0F" w:rsidP="00D20D0F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 лист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"Сведения о ПУ" и "Доп. комм. ресурсы" добавлен столбец "Единиц</w:t>
            </w:r>
            <w:r w:rsidR="00D03B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измерения</w:t>
            </w:r>
            <w:r w:rsidR="00D03B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показаний ПУ</w:t>
            </w:r>
            <w:r w:rsidR="00D03B9D"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".</w:t>
            </w:r>
          </w:p>
          <w:p w14:paraId="5856A881" w14:textId="5408F982" w:rsidR="00D20D0F" w:rsidRDefault="00D20D0F" w:rsidP="00D20D0F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Добавлен</w:t>
            </w:r>
            <w:r w:rsid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скрыты</w:t>
            </w:r>
            <w:r w:rsid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е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лист</w:t>
            </w:r>
            <w:r w:rsid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"Единицы измерения"</w:t>
            </w:r>
            <w:r w:rsidR="00FB361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 «КР2ЕИ»</w:t>
            </w: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  <w:p w14:paraId="47C6DCA6" w14:textId="77777777" w:rsidR="00480A61" w:rsidRDefault="00480A61" w:rsidP="00480A61">
            <w:pPr>
              <w:spacing w:before="2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 все листы шаблона добавлен столбец «</w:t>
            </w:r>
            <w:r w:rsidRPr="00903ABE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Ссылочный номер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</w:p>
          <w:p w14:paraId="29E216F3" w14:textId="77777777" w:rsidR="00D20D0F" w:rsidRDefault="00D20D0F" w:rsidP="00D20D0F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</w:t>
            </w:r>
            <w:r w:rsidRPr="001225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а листах «Доп. комм. Ресурсы», «Доп. Лицевые счета ПУ», «Доп. Комнаты ПУ» и «Доп. ПУ для связи с текущим ПУ»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удалены столбцы «</w:t>
            </w:r>
            <w:r w:rsidRPr="001225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Заводской (серийный) номер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», «</w:t>
            </w:r>
            <w:r w:rsidRPr="001225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», «</w:t>
            </w:r>
            <w:r w:rsidRPr="0012257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Марка ПУ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</w:p>
          <w:p w14:paraId="6EAFD219" w14:textId="77777777" w:rsidR="00480A61" w:rsidRDefault="00480A61" w:rsidP="00480A61">
            <w:pPr>
              <w:spacing w:before="2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 лист "Сведения о ПУ" добавлен столбец "</w:t>
            </w:r>
            <w:r w:rsidRPr="0050419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Наличие технической возможности автоматического расчета потребляемого объема ресурса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».</w:t>
            </w:r>
          </w:p>
          <w:p w14:paraId="7ECF9C7E" w14:textId="0E95CBE6" w:rsidR="00480A61" w:rsidRDefault="000A4098" w:rsidP="00480A61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На листах "Сведения о ПУ" и "Доп. комм. ресурсы" </w:t>
            </w:r>
            <w:r w:rsidR="00480A6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для полей </w:t>
            </w:r>
            <w:r w:rsidR="00480A61" w:rsidRPr="000A4098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ввода показаний </w:t>
            </w:r>
            <w:r w:rsidR="00BC448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изменен</w:t>
            </w:r>
            <w:r w:rsidR="00480A6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ы:</w:t>
            </w:r>
          </w:p>
          <w:p w14:paraId="59390393" w14:textId="07411015" w:rsidR="00480A61" w:rsidRDefault="00480A61" w:rsidP="002C3567">
            <w:pPr>
              <w:pStyle w:val="a3"/>
              <w:numPr>
                <w:ilvl w:val="0"/>
                <w:numId w:val="18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80A6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lastRenderedPageBreak/>
              <w:t xml:space="preserve">обязательность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– поля не заполняются</w:t>
            </w:r>
            <w:r w:rsidRPr="00480A6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, если признак «Наличие технической возможности автоматического расчета потребляемого объема ресурса» принимает значение «Да»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;</w:t>
            </w:r>
          </w:p>
          <w:p w14:paraId="2FA3A650" w14:textId="3E5845F2" w:rsidR="000A4098" w:rsidRPr="00480A61" w:rsidRDefault="00BC448D" w:rsidP="002C3567">
            <w:pPr>
              <w:pStyle w:val="a3"/>
              <w:numPr>
                <w:ilvl w:val="0"/>
                <w:numId w:val="18"/>
              </w:num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 w:rsidRPr="00480A6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наименования </w:t>
            </w:r>
            <w:r w:rsidR="000A4098" w:rsidRPr="00480A61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столбцов - вместо термина "Базовое показание" используется термин "Последнее полученное показание".</w:t>
            </w:r>
          </w:p>
          <w:p w14:paraId="21908DDA" w14:textId="002101ED" w:rsidR="00EA68EB" w:rsidRDefault="00D20D0F" w:rsidP="00480A61">
            <w:pPr>
              <w:spacing w:before="2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Ф</w:t>
            </w:r>
            <w:r w:rsidR="00B764C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ормат поля «</w:t>
            </w:r>
            <w:r w:rsidR="00B764C3" w:rsidRPr="0019649D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Коэффициент трансформации</w:t>
            </w:r>
            <w:r w:rsidR="00B764C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изменен на текстовый</w:t>
            </w:r>
            <w:r w:rsidR="00B764C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1907" w:type="dxa"/>
            <w:vAlign w:val="center"/>
          </w:tcPr>
          <w:p w14:paraId="419EB678" w14:textId="3087F45D" w:rsidR="000A4098" w:rsidRDefault="00F852F7" w:rsidP="00BA0985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Нет</w:t>
            </w:r>
          </w:p>
        </w:tc>
      </w:tr>
      <w:tr w:rsidR="00F852F7" w14:paraId="7A11E33A" w14:textId="77777777" w:rsidTr="00903ABE">
        <w:trPr>
          <w:trHeight w:val="300"/>
        </w:trPr>
        <w:tc>
          <w:tcPr>
            <w:tcW w:w="1381" w:type="dxa"/>
            <w:noWrap/>
            <w:vAlign w:val="center"/>
          </w:tcPr>
          <w:p w14:paraId="275D9EB8" w14:textId="7B4B06A0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5943">
              <w:rPr>
                <w:rFonts w:ascii="Times New Roman" w:eastAsia="Times New Roman" w:hAnsi="Times New Roman" w:cs="Times New Roman"/>
                <w:bCs/>
                <w:lang w:eastAsia="ru-RU"/>
              </w:rPr>
              <w:t>11.11.0.6</w:t>
            </w:r>
          </w:p>
        </w:tc>
        <w:tc>
          <w:tcPr>
            <w:tcW w:w="6057" w:type="dxa"/>
            <w:vAlign w:val="center"/>
          </w:tcPr>
          <w:p w14:paraId="4D9EB490" w14:textId="77777777" w:rsidR="00F852F7" w:rsidRDefault="00F852F7" w:rsidP="00F852F7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Актуализировано значение </w:t>
            </w:r>
            <w:r w:rsidRPr="007A594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максимально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допустимого количества</w:t>
            </w:r>
            <w:r w:rsidRPr="007A594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строк на листе «Сведения о ПУ»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(=</w:t>
            </w:r>
            <w:r w:rsidRPr="007A594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 </w:t>
            </w:r>
            <w:r w:rsidRPr="007A5943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)</w:t>
            </w:r>
          </w:p>
        </w:tc>
        <w:tc>
          <w:tcPr>
            <w:tcW w:w="1907" w:type="dxa"/>
            <w:vAlign w:val="center"/>
          </w:tcPr>
          <w:p w14:paraId="5C81C93C" w14:textId="672BEF23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F852F7" w14:paraId="06D56F4A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0698F0E8" w14:textId="26706EAE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11.10.0.3</w:t>
            </w:r>
          </w:p>
        </w:tc>
        <w:tc>
          <w:tcPr>
            <w:tcW w:w="6057" w:type="dxa"/>
            <w:vAlign w:val="center"/>
          </w:tcPr>
          <w:p w14:paraId="345E9C25" w14:textId="35C1C168" w:rsidR="00F852F7" w:rsidRDefault="00F852F7" w:rsidP="00F852F7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Поля «</w:t>
            </w:r>
            <w:r w:rsidRPr="00CC0EF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Дата последней поверки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и «</w:t>
            </w:r>
            <w:proofErr w:type="spellStart"/>
            <w:r w:rsidRPr="00CC0EF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Межповерочный</w:t>
            </w:r>
            <w:proofErr w:type="spellEnd"/>
            <w:r w:rsidRPr="00CC0EF0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 xml:space="preserve"> интервал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сделаны необязательными</w:t>
            </w:r>
          </w:p>
        </w:tc>
        <w:tc>
          <w:tcPr>
            <w:tcW w:w="1907" w:type="dxa"/>
            <w:vAlign w:val="center"/>
          </w:tcPr>
          <w:p w14:paraId="2C990EB1" w14:textId="365BD236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F852F7" w14:paraId="64BBD651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0BF404A0" w14:textId="352BB2CB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11.7.0.7</w:t>
            </w:r>
          </w:p>
        </w:tc>
        <w:tc>
          <w:tcPr>
            <w:tcW w:w="6057" w:type="dxa"/>
            <w:vAlign w:val="center"/>
          </w:tcPr>
          <w:p w14:paraId="2B62208E" w14:textId="4354FEE3" w:rsidR="00F852F7" w:rsidRDefault="00F852F7" w:rsidP="00F852F7">
            <w:pPr>
              <w:spacing w:before="40" w:after="80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Уточнено описание поля «</w:t>
            </w:r>
            <w:r w:rsidRPr="005C0CAA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Номер лицевого счета/Единый лицевой счет/Идентификатор ЖКУ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</w:t>
            </w:r>
          </w:p>
        </w:tc>
        <w:tc>
          <w:tcPr>
            <w:tcW w:w="1907" w:type="dxa"/>
            <w:vAlign w:val="center"/>
          </w:tcPr>
          <w:p w14:paraId="6E87A46D" w14:textId="33E9A5F2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F852F7" w14:paraId="274D1703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3029FEF8" w14:textId="6AB126C1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11.7.0.4</w:t>
            </w:r>
          </w:p>
        </w:tc>
        <w:tc>
          <w:tcPr>
            <w:tcW w:w="6057" w:type="dxa"/>
            <w:vAlign w:val="center"/>
          </w:tcPr>
          <w:p w14:paraId="562746DC" w14:textId="2AA09BB6" w:rsidR="00F852F7" w:rsidRDefault="00F852F7" w:rsidP="00F852F7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Уточнено описание поля «</w:t>
            </w:r>
            <w:r w:rsidRPr="00C9560C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Вид ПУ по количеству тарифов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» в части обязательности заполнения</w:t>
            </w:r>
          </w:p>
        </w:tc>
        <w:tc>
          <w:tcPr>
            <w:tcW w:w="1907" w:type="dxa"/>
            <w:vAlign w:val="center"/>
          </w:tcPr>
          <w:p w14:paraId="3BD64CCD" w14:textId="1E9381D4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F852F7" w14:paraId="012A19BA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04E1F955" w14:textId="50D1D50F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11.7.0.1</w:t>
            </w:r>
          </w:p>
        </w:tc>
        <w:tc>
          <w:tcPr>
            <w:tcW w:w="6057" w:type="dxa"/>
            <w:vAlign w:val="center"/>
          </w:tcPr>
          <w:p w14:paraId="6C26E055" w14:textId="4DCBBBB8" w:rsidR="00F852F7" w:rsidRDefault="00F852F7" w:rsidP="00F852F7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Уточнено описание поля «</w:t>
            </w:r>
            <w:r w:rsidRPr="00DA72BF">
              <w:rPr>
                <w:rFonts w:ascii="Times New Roman" w:eastAsia="Times New Roman" w:hAnsi="Times New Roman" w:cs="Times New Roman"/>
                <w:bCs/>
                <w:lang w:eastAsia="ru-RU"/>
              </w:rPr>
              <w:t>Уникальный номер комнаты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 для листа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ru-RU"/>
              </w:rPr>
              <w:t>Доп. комнаты ПУ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907" w:type="dxa"/>
            <w:vAlign w:val="center"/>
          </w:tcPr>
          <w:p w14:paraId="2A790E66" w14:textId="3C77C52F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F852F7" w14:paraId="05B1FC96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5392A9BB" w14:textId="6B260E1B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11.6.0.1</w:t>
            </w:r>
          </w:p>
        </w:tc>
        <w:tc>
          <w:tcPr>
            <w:tcW w:w="6057" w:type="dxa"/>
            <w:vAlign w:val="center"/>
          </w:tcPr>
          <w:p w14:paraId="3C865D46" w14:textId="2F3E1347" w:rsidR="00F852F7" w:rsidRDefault="00F852F7" w:rsidP="00F852F7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Изменено ограничение на длину полей «Марка ПУ» и «Модель ПУ»: </w:t>
            </w:r>
            <w:r w:rsidRPr="008E5CA4">
              <w:rPr>
                <w:rFonts w:ascii="Times New Roman" w:eastAsia="Times New Roman" w:hAnsi="Times New Roman" w:cs="Times New Roman"/>
                <w:bCs/>
                <w:lang w:eastAsia="ru-RU"/>
              </w:rPr>
              <w:t>Строковое обязательное поле, до 100 символов.</w:t>
            </w:r>
          </w:p>
        </w:tc>
        <w:tc>
          <w:tcPr>
            <w:tcW w:w="1907" w:type="dxa"/>
            <w:vAlign w:val="center"/>
          </w:tcPr>
          <w:p w14:paraId="09B52751" w14:textId="48884EFD" w:rsidR="00F852F7" w:rsidRDefault="00F852F7" w:rsidP="00F852F7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</w:t>
            </w:r>
          </w:p>
        </w:tc>
      </w:tr>
      <w:tr w:rsidR="00BA0985" w14:paraId="2A73A4A6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454AE7C5" w14:textId="3CAF969B" w:rsidR="00BA0985" w:rsidRDefault="00BA0985" w:rsidP="00BA0985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11.5.0.2</w:t>
            </w:r>
          </w:p>
        </w:tc>
        <w:tc>
          <w:tcPr>
            <w:tcW w:w="6057" w:type="dxa"/>
            <w:vAlign w:val="center"/>
          </w:tcPr>
          <w:p w14:paraId="65AA3C9E" w14:textId="40A79799" w:rsidR="00BA0985" w:rsidRPr="005F51C2" w:rsidRDefault="00BA0985" w:rsidP="00BA0985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Изменено требование к заполнению поля «Коэффициент трансформации»</w:t>
            </w:r>
          </w:p>
        </w:tc>
        <w:tc>
          <w:tcPr>
            <w:tcW w:w="1907" w:type="dxa"/>
            <w:vAlign w:val="center"/>
          </w:tcPr>
          <w:p w14:paraId="4EE46140" w14:textId="65784837" w:rsidR="00BA0985" w:rsidRDefault="00EA3F71" w:rsidP="00BA0985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4F6F33" w14:paraId="7D62A2FB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10007FE7" w14:textId="6046956C" w:rsidR="004F6F33" w:rsidRPr="004F6F33" w:rsidRDefault="00846018" w:rsidP="0030338E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11.3.0.4</w:t>
            </w:r>
          </w:p>
        </w:tc>
        <w:tc>
          <w:tcPr>
            <w:tcW w:w="6057" w:type="dxa"/>
            <w:vAlign w:val="center"/>
          </w:tcPr>
          <w:p w14:paraId="04D0DCC7" w14:textId="57989EFD" w:rsidR="005F51C2" w:rsidRPr="005F51C2" w:rsidRDefault="005F51C2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51C2">
              <w:rPr>
                <w:rFonts w:ascii="Times New Roman" w:eastAsia="Times New Roman" w:hAnsi="Times New Roman" w:cs="Times New Roman"/>
                <w:bCs/>
                <w:lang w:eastAsia="ru-RU"/>
              </w:rPr>
              <w:t>Отформатирован текст файла. Добавлены разделы «</w:t>
            </w:r>
            <w:r w:rsidRPr="005F51C2">
              <w:rPr>
                <w:rFonts w:ascii="Times New Roman" w:hAnsi="Times New Roman" w:cs="Times New Roman"/>
              </w:rPr>
              <w:t>Основные требования</w:t>
            </w:r>
            <w:r w:rsidRPr="005F51C2">
              <w:rPr>
                <w:rFonts w:ascii="Times New Roman" w:eastAsia="Times New Roman" w:hAnsi="Times New Roman" w:cs="Times New Roman"/>
                <w:bCs/>
                <w:lang w:eastAsia="ru-RU"/>
              </w:rPr>
              <w:t>», «</w:t>
            </w:r>
            <w:r w:rsidRPr="005F51C2">
              <w:rPr>
                <w:rFonts w:ascii="Times New Roman" w:hAnsi="Times New Roman" w:cs="Times New Roman"/>
              </w:rPr>
              <w:t>Описание файла</w:t>
            </w:r>
            <w:r w:rsidRPr="005F51C2">
              <w:rPr>
                <w:rFonts w:ascii="Times New Roman" w:eastAsia="Times New Roman" w:hAnsi="Times New Roman" w:cs="Times New Roman"/>
                <w:bCs/>
                <w:lang w:eastAsia="ru-RU"/>
              </w:rPr>
              <w:t>», «</w:t>
            </w:r>
            <w:r w:rsidRPr="005F51C2">
              <w:rPr>
                <w:rFonts w:ascii="Times New Roman" w:hAnsi="Times New Roman" w:cs="Times New Roman"/>
              </w:rPr>
              <w:t>Внесение изменений в ранее размещенные приборы учёта</w:t>
            </w:r>
            <w:r w:rsidRPr="005F51C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В описании раздела «</w:t>
            </w:r>
            <w:r w:rsidRPr="005F51C2">
              <w:rPr>
                <w:rFonts w:ascii="Times New Roman" w:eastAsia="Times New Roman" w:hAnsi="Times New Roman" w:cs="Times New Roman"/>
                <w:bCs/>
                <w:lang w:eastAsia="ru-RU"/>
              </w:rPr>
              <w:t>Выгрузка уникальных номеров помещений, ЕЛС и ИЖКУ из ГИС ЖКХ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 внесено уточнение о рекомендации использования дополнительных шаблонов лицевых счетов и объектов жилищного фонда.</w:t>
            </w:r>
          </w:p>
          <w:p w14:paraId="474EA3A1" w14:textId="6F2F4E04" w:rsidR="00846018" w:rsidRPr="00846018" w:rsidRDefault="00846018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018">
              <w:rPr>
                <w:rFonts w:ascii="Times New Roman" w:eastAsia="Times New Roman" w:hAnsi="Times New Roman" w:cs="Times New Roman"/>
                <w:bCs/>
                <w:lang w:eastAsia="ru-RU"/>
              </w:rPr>
              <w:t>В описание поля «Номер прибора учета в ГИС ЖКХ» измен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ен</w:t>
            </w:r>
            <w:r w:rsidRPr="008460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текст:</w:t>
            </w:r>
            <w:r w:rsidRPr="008460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«Если пусто, то заполняется автоматически ГИС ЖКХ в случае успешного импорта. </w:t>
            </w:r>
          </w:p>
          <w:p w14:paraId="7E377750" w14:textId="48DC5EFE" w:rsidR="004F6F33" w:rsidRPr="004F6F33" w:rsidRDefault="00846018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6018">
              <w:rPr>
                <w:rFonts w:ascii="Times New Roman" w:eastAsia="Times New Roman" w:hAnsi="Times New Roman" w:cs="Times New Roman"/>
                <w:bCs/>
                <w:lang w:eastAsia="ru-RU"/>
              </w:rPr>
              <w:t>Если поле заполнено, то проводится обновлени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 информации в существующем ПУ»</w:t>
            </w:r>
          </w:p>
        </w:tc>
        <w:tc>
          <w:tcPr>
            <w:tcW w:w="1907" w:type="dxa"/>
            <w:vAlign w:val="center"/>
          </w:tcPr>
          <w:p w14:paraId="30E93352" w14:textId="60BC271B" w:rsidR="004F6F33" w:rsidRPr="004F6F33" w:rsidRDefault="00EA3F71" w:rsidP="0030338E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14:paraId="0488641E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267CD439" w14:textId="28B267BA" w:rsidR="00846018" w:rsidRPr="004F6F33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bCs/>
                <w:lang w:eastAsia="ru-RU"/>
              </w:rPr>
              <w:t>11.2.0.9</w:t>
            </w:r>
          </w:p>
        </w:tc>
        <w:tc>
          <w:tcPr>
            <w:tcW w:w="6057" w:type="dxa"/>
            <w:vAlign w:val="center"/>
          </w:tcPr>
          <w:p w14:paraId="5F421413" w14:textId="77777777" w:rsidR="00846018" w:rsidRDefault="00846018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Внесены уточнения в формат полей:</w:t>
            </w:r>
          </w:p>
          <w:p w14:paraId="0508FE03" w14:textId="77777777" w:rsidR="00846018" w:rsidRPr="004F6F33" w:rsidRDefault="00846018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bCs/>
                <w:lang w:eastAsia="ru-RU"/>
              </w:rPr>
              <w:t>Базовое показание (Т1), Базовое показание (Т2), Базовое показание (Т3) на листе "Сведения о ПУ".</w:t>
            </w:r>
          </w:p>
          <w:p w14:paraId="1DE65059" w14:textId="45057C27" w:rsidR="00846018" w:rsidRDefault="00846018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F6F33">
              <w:rPr>
                <w:rFonts w:ascii="Times New Roman" w:eastAsia="Times New Roman" w:hAnsi="Times New Roman" w:cs="Times New Roman"/>
                <w:bCs/>
                <w:lang w:eastAsia="ru-RU"/>
              </w:rPr>
              <w:t>Базовое показание на листе "Доп. комм. Ресурсы".</w:t>
            </w:r>
          </w:p>
        </w:tc>
        <w:tc>
          <w:tcPr>
            <w:tcW w:w="1907" w:type="dxa"/>
            <w:vAlign w:val="center"/>
          </w:tcPr>
          <w:p w14:paraId="27A51E4E" w14:textId="2BD325CB" w:rsidR="00846018" w:rsidRDefault="00EA3F71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14:paraId="5D6D9D41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5D6397A5" w14:textId="3C8D5493" w:rsidR="00846018" w:rsidRPr="00DB4D1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2.0.7</w:t>
            </w:r>
          </w:p>
        </w:tc>
        <w:tc>
          <w:tcPr>
            <w:tcW w:w="6057" w:type="dxa"/>
            <w:vAlign w:val="center"/>
          </w:tcPr>
          <w:p w14:paraId="0D30304A" w14:textId="4BC4A0A3" w:rsidR="00846018" w:rsidRPr="001B79A2" w:rsidRDefault="00846018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Внесено</w:t>
            </w:r>
            <w:r w:rsidRPr="001B79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уточнени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1B79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максимальному количеству 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1B79A2">
              <w:rPr>
                <w:rFonts w:ascii="Times New Roman" w:eastAsia="Times New Roman" w:hAnsi="Times New Roman" w:cs="Times New Roman"/>
                <w:bCs/>
                <w:lang w:eastAsia="ru-RU"/>
              </w:rPr>
              <w:t>портируемых записей: для листа «Сведения о ПУ» – 5 000 записей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14:paraId="50BD78D2" w14:textId="76B8003E" w:rsidR="00846018" w:rsidRPr="001B79A2" w:rsidRDefault="00846018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9A2">
              <w:rPr>
                <w:rFonts w:ascii="Times New Roman" w:eastAsia="Times New Roman" w:hAnsi="Times New Roman" w:cs="Times New Roman"/>
                <w:bCs/>
                <w:lang w:eastAsia="ru-RU"/>
              </w:rPr>
              <w:t>Для остальных листов шаблона ограничения на максимально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 число строк не накладывается.</w:t>
            </w:r>
          </w:p>
        </w:tc>
        <w:tc>
          <w:tcPr>
            <w:tcW w:w="1907" w:type="dxa"/>
            <w:vAlign w:val="center"/>
          </w:tcPr>
          <w:p w14:paraId="0FD0EF00" w14:textId="4E05D32F" w:rsidR="00846018" w:rsidRPr="00DB4D18" w:rsidRDefault="00EA3F71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14:paraId="01AFD441" w14:textId="77777777" w:rsidTr="00AD1F78">
        <w:trPr>
          <w:trHeight w:val="1118"/>
        </w:trPr>
        <w:tc>
          <w:tcPr>
            <w:tcW w:w="1381" w:type="dxa"/>
            <w:noWrap/>
            <w:vAlign w:val="center"/>
          </w:tcPr>
          <w:p w14:paraId="2472BADE" w14:textId="0B1C5C61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11.1.0.4</w:t>
            </w:r>
          </w:p>
        </w:tc>
        <w:tc>
          <w:tcPr>
            <w:tcW w:w="6057" w:type="dxa"/>
          </w:tcPr>
          <w:p w14:paraId="6077AC37" w14:textId="37964AA5" w:rsidR="00846018" w:rsidRPr="00E73E27" w:rsidRDefault="00846018" w:rsidP="00846018">
            <w:pPr>
              <w:spacing w:before="40" w:after="8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Внесено уточнение в описание полей </w:t>
            </w:r>
            <w:r w:rsidRPr="00E73E27">
              <w:rPr>
                <w:rFonts w:ascii="Times New Roman" w:eastAsia="Times New Roman" w:hAnsi="Times New Roman" w:cs="Times New Roman"/>
                <w:bCs/>
                <w:lang w:eastAsia="ru-RU"/>
              </w:rPr>
              <w:t>Уникальный номер дома, Уникальный номер помещения, Уникальный номер комнаты</w:t>
            </w:r>
          </w:p>
        </w:tc>
        <w:tc>
          <w:tcPr>
            <w:tcW w:w="1907" w:type="dxa"/>
            <w:vAlign w:val="center"/>
          </w:tcPr>
          <w:p w14:paraId="6A16A474" w14:textId="309D5287" w:rsidR="00846018" w:rsidRDefault="00EA3F71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14:paraId="19CE2388" w14:textId="77777777" w:rsidTr="00AD1F78">
        <w:trPr>
          <w:trHeight w:val="1118"/>
        </w:trPr>
        <w:tc>
          <w:tcPr>
            <w:tcW w:w="1381" w:type="dxa"/>
            <w:noWrap/>
            <w:vAlign w:val="center"/>
          </w:tcPr>
          <w:p w14:paraId="3C24C3DA" w14:textId="030A81B6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11.1.0.4</w:t>
            </w:r>
          </w:p>
        </w:tc>
        <w:tc>
          <w:tcPr>
            <w:tcW w:w="6057" w:type="dxa"/>
          </w:tcPr>
          <w:p w14:paraId="451ED4DF" w14:textId="77777777" w:rsidR="00846018" w:rsidRPr="00AD1F78" w:rsidRDefault="00846018" w:rsidP="002C3567">
            <w:pPr>
              <w:pStyle w:val="a3"/>
              <w:numPr>
                <w:ilvl w:val="0"/>
                <w:numId w:val="15"/>
              </w:numPr>
              <w:spacing w:before="40" w:after="80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Вкладка "сведения о ПУ", три столбца "дата последней поверки", "дата опломбирования ПУ заводом-изготовителем", "</w:t>
            </w:r>
            <w:proofErr w:type="spellStart"/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межповерочный</w:t>
            </w:r>
            <w:proofErr w:type="spellEnd"/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интервал" окрашены синим цветом.</w:t>
            </w:r>
          </w:p>
          <w:p w14:paraId="4AD939DE" w14:textId="77777777" w:rsidR="00846018" w:rsidRPr="00AD1F78" w:rsidRDefault="00846018" w:rsidP="002C3567">
            <w:pPr>
              <w:pStyle w:val="a3"/>
              <w:numPr>
                <w:ilvl w:val="0"/>
                <w:numId w:val="15"/>
              </w:numPr>
              <w:spacing w:before="40" w:after="80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Перенесен столбец "адрес дома".</w:t>
            </w:r>
          </w:p>
          <w:p w14:paraId="697A4F4B" w14:textId="0A8DD5BD" w:rsidR="00846018" w:rsidRPr="00AD1F78" w:rsidRDefault="00846018" w:rsidP="002C3567">
            <w:pPr>
              <w:pStyle w:val="a3"/>
              <w:numPr>
                <w:ilvl w:val="0"/>
                <w:numId w:val="15"/>
              </w:numPr>
              <w:spacing w:before="40" w:after="80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«Дата ввода в эксплуатацию сделано обязательным только если вид ПУ отличен от "Коллективный (общедомовой)»</w:t>
            </w:r>
          </w:p>
        </w:tc>
        <w:tc>
          <w:tcPr>
            <w:tcW w:w="1907" w:type="dxa"/>
            <w:vAlign w:val="center"/>
          </w:tcPr>
          <w:p w14:paraId="1440ECEE" w14:textId="6755B14B" w:rsidR="00846018" w:rsidRDefault="00EA3F71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14:paraId="4233EADC" w14:textId="77777777" w:rsidTr="00AD1F78">
        <w:trPr>
          <w:trHeight w:val="1118"/>
        </w:trPr>
        <w:tc>
          <w:tcPr>
            <w:tcW w:w="1381" w:type="dxa"/>
            <w:noWrap/>
            <w:vAlign w:val="center"/>
          </w:tcPr>
          <w:p w14:paraId="7BE47D97" w14:textId="51C1F1C8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11.1.0.2</w:t>
            </w:r>
          </w:p>
        </w:tc>
        <w:tc>
          <w:tcPr>
            <w:tcW w:w="6057" w:type="dxa"/>
          </w:tcPr>
          <w:p w14:paraId="06C2E6D5" w14:textId="2BF1E265" w:rsidR="00846018" w:rsidRPr="00AD1F78" w:rsidRDefault="00846018" w:rsidP="002C3567">
            <w:pPr>
              <w:pStyle w:val="a3"/>
              <w:numPr>
                <w:ilvl w:val="0"/>
                <w:numId w:val="14"/>
              </w:numPr>
              <w:spacing w:before="40" w:after="80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На листе "Тип ПУ" удален лишний пробел в значении Общий (квартирный)". Уточнен формат полей "Дата установки", "Дата ввода в эксплуатацию", "Дата последней поверки", "Дата опломбирования ПУ заводом-изготовителем".</w:t>
            </w:r>
          </w:p>
          <w:p w14:paraId="07B312D4" w14:textId="7E1E2895" w:rsidR="00846018" w:rsidRPr="00AD1F78" w:rsidRDefault="00846018" w:rsidP="002C3567">
            <w:pPr>
              <w:pStyle w:val="a3"/>
              <w:numPr>
                <w:ilvl w:val="0"/>
                <w:numId w:val="14"/>
              </w:numPr>
              <w:spacing w:before="40" w:after="80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Внесено уточнение в описание полей для ввода базовых показаний ПУ</w:t>
            </w:r>
          </w:p>
        </w:tc>
        <w:tc>
          <w:tcPr>
            <w:tcW w:w="1907" w:type="dxa"/>
            <w:vAlign w:val="center"/>
          </w:tcPr>
          <w:p w14:paraId="7BE603FD" w14:textId="707C320C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14:paraId="16B763B9" w14:textId="77777777" w:rsidTr="00AD1F78">
        <w:trPr>
          <w:trHeight w:val="1118"/>
        </w:trPr>
        <w:tc>
          <w:tcPr>
            <w:tcW w:w="1381" w:type="dxa"/>
            <w:noWrap/>
            <w:vAlign w:val="center"/>
          </w:tcPr>
          <w:p w14:paraId="0D329679" w14:textId="57FBCEBC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11.1.0.1</w:t>
            </w:r>
          </w:p>
        </w:tc>
        <w:tc>
          <w:tcPr>
            <w:tcW w:w="6057" w:type="dxa"/>
          </w:tcPr>
          <w:p w14:paraId="68C362B7" w14:textId="251C391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На листе "Сведения о ПУ" и "Доп. лицевые счета" переименована колонка "Номер лицевого счета/Единый лицевой счет" в "Номер лицевого счета/Единый лицевой счет/Идентификатор ЖКУ". Доработано описание.</w:t>
            </w:r>
          </w:p>
        </w:tc>
        <w:tc>
          <w:tcPr>
            <w:tcW w:w="1907" w:type="dxa"/>
            <w:vAlign w:val="center"/>
          </w:tcPr>
          <w:p w14:paraId="2AAF009D" w14:textId="708319A8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14:paraId="26D516E5" w14:textId="77777777" w:rsidTr="00AD1F78">
        <w:trPr>
          <w:trHeight w:val="1118"/>
        </w:trPr>
        <w:tc>
          <w:tcPr>
            <w:tcW w:w="1381" w:type="dxa"/>
            <w:noWrap/>
            <w:vAlign w:val="center"/>
          </w:tcPr>
          <w:p w14:paraId="765B2E5B" w14:textId="37A98E6B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11.0.0.6</w:t>
            </w:r>
          </w:p>
        </w:tc>
        <w:tc>
          <w:tcPr>
            <w:tcW w:w="6057" w:type="dxa"/>
          </w:tcPr>
          <w:p w14:paraId="7EC9672C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«Дата ввода в эксплуатацию сделано обязательным только если вид ПУ отличен от "Коллективный (общедомовой)».</w:t>
            </w:r>
          </w:p>
          <w:p w14:paraId="230E597D" w14:textId="0F880E0E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Внесены уточнения в части максимального количества импортируемых записей на листах шаблона.</w:t>
            </w:r>
          </w:p>
        </w:tc>
        <w:tc>
          <w:tcPr>
            <w:tcW w:w="1907" w:type="dxa"/>
            <w:vAlign w:val="center"/>
          </w:tcPr>
          <w:p w14:paraId="788BD0C5" w14:textId="2F01BB81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14:paraId="1FA021BA" w14:textId="77777777" w:rsidTr="00AD1F78">
        <w:trPr>
          <w:trHeight w:val="300"/>
        </w:trPr>
        <w:tc>
          <w:tcPr>
            <w:tcW w:w="1381" w:type="dxa"/>
            <w:noWrap/>
            <w:vAlign w:val="center"/>
          </w:tcPr>
          <w:p w14:paraId="586F3C42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11.0.0.1</w:t>
            </w:r>
          </w:p>
        </w:tc>
        <w:tc>
          <w:tcPr>
            <w:tcW w:w="6057" w:type="dxa"/>
          </w:tcPr>
          <w:p w14:paraId="3E679E7F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Добавлено поле «Номер прибора учета в ГИС ЖКХ» (заполняется ГИС ЖКХ в случае успешного импорта)</w:t>
            </w:r>
          </w:p>
          <w:p w14:paraId="283844E8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1B838CC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На лист "Сведения о ПУ" добавлены столбцы:</w:t>
            </w:r>
          </w:p>
          <w:p w14:paraId="6367ACA5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Объем ресурса(</w:t>
            </w:r>
            <w:proofErr w:type="spellStart"/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ов</w:t>
            </w:r>
            <w:proofErr w:type="spellEnd"/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) определяется с помощью нескольких приборов учета (да/нет)</w:t>
            </w:r>
          </w:p>
          <w:p w14:paraId="1B571B2C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Место установки текущего ПУ</w:t>
            </w:r>
          </w:p>
          <w:p w14:paraId="77BA29AB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Номер ПУ в ГИС ЖКХ, с которым требуется установить связь текущего ПУ</w:t>
            </w:r>
          </w:p>
          <w:p w14:paraId="3BDD7849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 лист "Доп. ПУ для связи с текущим ПУ"</w:t>
            </w:r>
          </w:p>
          <w:p w14:paraId="3A5C6967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 скрытый лист "Места установки ПУ"</w:t>
            </w:r>
          </w:p>
          <w:p w14:paraId="064468F1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7A94D6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На листе «Сведения о ПУ» в столбцах "Базовое показание (Т1)", "Базовое показание (Т2)", "Базовое показание (Т3)" тип поля изменен на текстовый. Удалена проверка данных. Формат поля увеличен до 7 знаков после запятой.</w:t>
            </w:r>
          </w:p>
          <w:p w14:paraId="3EAC7A75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На листе «Доп. комм. ресурсы» внесены аналогичные правки для поля «Базовое показание».</w:t>
            </w:r>
          </w:p>
          <w:p w14:paraId="79E2B47D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9332563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Уточнено описание полей «Базовое показание».</w:t>
            </w:r>
          </w:p>
        </w:tc>
        <w:tc>
          <w:tcPr>
            <w:tcW w:w="1907" w:type="dxa"/>
            <w:vAlign w:val="center"/>
          </w:tcPr>
          <w:p w14:paraId="0A2DF1C1" w14:textId="18043FC8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:rsidRPr="00B64672" w14:paraId="294F7A79" w14:textId="77777777" w:rsidTr="00AD1F78">
        <w:tblPrEx>
          <w:jc w:val="center"/>
        </w:tblPrEx>
        <w:trPr>
          <w:trHeight w:val="300"/>
          <w:jc w:val="center"/>
        </w:trPr>
        <w:tc>
          <w:tcPr>
            <w:tcW w:w="1381" w:type="dxa"/>
            <w:noWrap/>
            <w:vAlign w:val="center"/>
          </w:tcPr>
          <w:p w14:paraId="5D3AA147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10.0.2.1</w:t>
            </w:r>
          </w:p>
        </w:tc>
        <w:tc>
          <w:tcPr>
            <w:tcW w:w="6057" w:type="dxa"/>
          </w:tcPr>
          <w:p w14:paraId="2D4A104A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Добавлено уточнение, что HOUSEGUID – это код дома по ФИАС. Шаблон без изменений.</w:t>
            </w:r>
          </w:p>
        </w:tc>
        <w:tc>
          <w:tcPr>
            <w:tcW w:w="1907" w:type="dxa"/>
            <w:vAlign w:val="center"/>
          </w:tcPr>
          <w:p w14:paraId="0D5FA527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:rsidRPr="00B64672" w14:paraId="51A98600" w14:textId="77777777" w:rsidTr="00AD1F78">
        <w:tblPrEx>
          <w:jc w:val="center"/>
        </w:tblPrEx>
        <w:trPr>
          <w:trHeight w:val="300"/>
          <w:jc w:val="center"/>
        </w:trPr>
        <w:tc>
          <w:tcPr>
            <w:tcW w:w="1381" w:type="dxa"/>
            <w:noWrap/>
            <w:vAlign w:val="center"/>
          </w:tcPr>
          <w:p w14:paraId="691A3B5D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10.0.0.3</w:t>
            </w:r>
          </w:p>
        </w:tc>
        <w:tc>
          <w:tcPr>
            <w:tcW w:w="6057" w:type="dxa"/>
          </w:tcPr>
          <w:p w14:paraId="2E643C99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Внесены уточнения в описание полей:</w:t>
            </w:r>
          </w:p>
          <w:p w14:paraId="56757CF1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Вид ПУ</w:t>
            </w:r>
          </w:p>
          <w:p w14:paraId="74470EB3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Уникальный номер дома</w:t>
            </w:r>
          </w:p>
          <w:p w14:paraId="650BF178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Уникальный номер помещения</w:t>
            </w:r>
          </w:p>
          <w:p w14:paraId="163B7FF5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Уникальный номер комнаты</w:t>
            </w:r>
          </w:p>
          <w:p w14:paraId="03A89B0C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Номер лицевого счета / Единый лицевой счет</w:t>
            </w:r>
          </w:p>
          <w:p w14:paraId="7650C1F2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Коэффициент трансформации</w:t>
            </w:r>
          </w:p>
          <w:p w14:paraId="132D4FA9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- Базовое показание ПУ</w:t>
            </w:r>
          </w:p>
          <w:p w14:paraId="4C55CBDA" w14:textId="77777777" w:rsidR="00846018" w:rsidRPr="00AD1F78" w:rsidRDefault="00846018" w:rsidP="00846018">
            <w:pPr>
              <w:spacing w:before="40" w:after="80"/>
              <w:ind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7A52A6" w14:textId="77777777" w:rsidR="00846018" w:rsidRPr="00AD1F78" w:rsidRDefault="00846018" w:rsidP="00846018">
            <w:pPr>
              <w:spacing w:before="40" w:after="80"/>
              <w:ind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Добавлена таблица с перечнем коммунальных ресурсов и единиц измерения для внесения показаний.</w:t>
            </w:r>
          </w:p>
          <w:p w14:paraId="79C165B8" w14:textId="77777777" w:rsidR="00846018" w:rsidRPr="00AD1F78" w:rsidRDefault="00846018" w:rsidP="00846018">
            <w:pPr>
              <w:spacing w:before="40" w:after="80"/>
              <w:ind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6845A0" w14:textId="77777777" w:rsidR="00846018" w:rsidRPr="00AD1F78" w:rsidRDefault="00846018" w:rsidP="00846018">
            <w:pPr>
              <w:spacing w:before="40" w:after="80"/>
              <w:ind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Внесены уточнения в части обязательности поля «Дата опломбирования ПУ заводом-изготовителем»</w:t>
            </w:r>
          </w:p>
        </w:tc>
        <w:tc>
          <w:tcPr>
            <w:tcW w:w="1907" w:type="dxa"/>
            <w:vAlign w:val="center"/>
          </w:tcPr>
          <w:p w14:paraId="3A43AF51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Нет</w:t>
            </w:r>
          </w:p>
        </w:tc>
      </w:tr>
      <w:tr w:rsidR="00846018" w:rsidRPr="00B64672" w14:paraId="0D7FBA94" w14:textId="77777777" w:rsidTr="00AD1F78">
        <w:tblPrEx>
          <w:jc w:val="center"/>
        </w:tblPrEx>
        <w:trPr>
          <w:trHeight w:val="300"/>
          <w:jc w:val="center"/>
        </w:trPr>
        <w:tc>
          <w:tcPr>
            <w:tcW w:w="1381" w:type="dxa"/>
            <w:noWrap/>
            <w:vAlign w:val="center"/>
          </w:tcPr>
          <w:p w14:paraId="6F868417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9.0.0.2</w:t>
            </w:r>
          </w:p>
        </w:tc>
        <w:tc>
          <w:tcPr>
            <w:tcW w:w="6057" w:type="dxa"/>
            <w:vAlign w:val="center"/>
          </w:tcPr>
          <w:p w14:paraId="16865B3F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Лист "Сведения о ПУ"</w:t>
            </w:r>
          </w:p>
          <w:p w14:paraId="3B674126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"Тип ПУ" переименовано в "Вид ПУ"</w:t>
            </w:r>
          </w:p>
          <w:p w14:paraId="033B30AA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"Номер ПУ" переименовано в "Заводской (серийный) номер ПУ"</w:t>
            </w:r>
          </w:p>
          <w:p w14:paraId="10C6A5C7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 столбец "Модель ПУ"</w:t>
            </w:r>
          </w:p>
          <w:p w14:paraId="2FD289BB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 столбец "Дата опломбирования ПУ заводом-изготовителем"</w:t>
            </w:r>
          </w:p>
          <w:p w14:paraId="3AFA8B86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Столбец "Признак сдачи показаний в ручном режиме" переименован в "Наличие возможности дистанционного снятия показаний"</w:t>
            </w:r>
          </w:p>
          <w:p w14:paraId="38C75D2F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 столбец "Информация о наличии возможности дистанционного снятия показаний ПУ указанием наименования установленной системы"</w:t>
            </w:r>
          </w:p>
          <w:p w14:paraId="534EB52E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 столбец "Коэффициент трансформации"</w:t>
            </w:r>
          </w:p>
          <w:p w14:paraId="0D898F23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Добавлены столбцы "Наличие датчиков температуры", "Информация о наличии датчиков температуры с указанием их местоположения на узле учета ", "Наличие датчиков давления", "Информация о наличии датчиков давления с указанием их местоположения на узле учета"</w:t>
            </w:r>
          </w:p>
          <w:p w14:paraId="7144FAFE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полей «Номер» и «Марка ПУ» увеличено до 50 символов.</w:t>
            </w:r>
          </w:p>
          <w:p w14:paraId="7E5DD4D6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Лист "Доп. лицевые счета ПУ"</w:t>
            </w:r>
          </w:p>
          <w:p w14:paraId="70BB0B9A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"Тип ПУ" переименовано в "Вид ПУ"</w:t>
            </w:r>
          </w:p>
          <w:p w14:paraId="52B90882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"Номер ПУ" переименовано в "Заводской (серийный) номер ПУ"</w:t>
            </w:r>
          </w:p>
          <w:p w14:paraId="1F883CEB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Лист "Доп. комнаты ПУ"</w:t>
            </w:r>
          </w:p>
          <w:p w14:paraId="4895C71B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"Тип ПУ" переименовано в "Вид ПУ"</w:t>
            </w:r>
          </w:p>
          <w:p w14:paraId="35043871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"Номер ПУ" переименовано в "Заводской (серийный) номер ПУ"</w:t>
            </w:r>
          </w:p>
          <w:p w14:paraId="7DF61486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Добавлен лист "Доп. комм. ресурсы", состоящий из колонок:</w:t>
            </w:r>
          </w:p>
          <w:p w14:paraId="647E51D6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Заводской (серийный) номер ПУ</w:t>
            </w:r>
          </w:p>
          <w:p w14:paraId="5D167401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Вид ПУ</w:t>
            </w:r>
          </w:p>
          <w:p w14:paraId="416D2E78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ПУ</w:t>
            </w:r>
          </w:p>
          <w:p w14:paraId="149C7ED9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Вид коммунального ресурса</w:t>
            </w:r>
          </w:p>
          <w:p w14:paraId="52BB08B9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Базовое показание</w:t>
            </w:r>
          </w:p>
          <w:p w14:paraId="6C4A7C64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0930AB5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Внесены уточнения по формату полей для внесения базовых показаний ПУ.</w:t>
            </w:r>
          </w:p>
          <w:p w14:paraId="240E7754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Поле «Уникальный номер лицевого счета, присвоенный ГИС ЖКХ», переименовано в «Номер лицевого счета/Единый лицевой счет</w:t>
            </w:r>
            <w:r w:rsidRPr="00AD1F78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»</w:t>
            </w:r>
          </w:p>
          <w:p w14:paraId="5A04A67C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Добавлена колонка А – «Адрес дома» на листах «Сведения о ПУ», «Доп. комм. ресурсы», «Доп. лицевые счета ПУ», «Доп. комнаты ПУ»</w:t>
            </w:r>
          </w:p>
          <w:p w14:paraId="7F73C7A2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7BE9F9E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Поле "Дата первичной поверки" переименовано в "Дата последней поверки".</w:t>
            </w:r>
          </w:p>
          <w:p w14:paraId="06FE3D5B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Столбцы "Дата последней поверки" и "</w:t>
            </w:r>
            <w:proofErr w:type="spellStart"/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Межповерочный</w:t>
            </w:r>
            <w:proofErr w:type="spellEnd"/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интервал" сделаны необязательными (обязательны для заполнения только если тип ПУ «Коллективный (общедомовой)».)</w:t>
            </w:r>
          </w:p>
        </w:tc>
        <w:tc>
          <w:tcPr>
            <w:tcW w:w="1907" w:type="dxa"/>
            <w:vAlign w:val="center"/>
          </w:tcPr>
          <w:p w14:paraId="62846E13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Нет</w:t>
            </w:r>
          </w:p>
        </w:tc>
      </w:tr>
      <w:tr w:rsidR="00846018" w:rsidRPr="00B64672" w14:paraId="48F35287" w14:textId="77777777" w:rsidTr="00AD1F78">
        <w:tblPrEx>
          <w:jc w:val="center"/>
        </w:tblPrEx>
        <w:trPr>
          <w:trHeight w:val="300"/>
          <w:jc w:val="center"/>
        </w:trPr>
        <w:tc>
          <w:tcPr>
            <w:tcW w:w="1381" w:type="dxa"/>
            <w:noWrap/>
            <w:vAlign w:val="center"/>
          </w:tcPr>
          <w:p w14:paraId="782573EA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8.</w:t>
            </w:r>
            <w:r w:rsidRPr="00AD1F7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.0.</w:t>
            </w:r>
            <w:r w:rsidRPr="00AD1F7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6057" w:type="dxa"/>
          </w:tcPr>
          <w:p w14:paraId="4FDCC208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Доработано шаблон импорта сведений о ПУ и его описание.</w:t>
            </w:r>
          </w:p>
          <w:p w14:paraId="630C87A5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ячеек для ввода базовых показаний изменен на Общий. Уточнении в описании шаблона - 15 знаков до запятой, 4 знака после запятой.</w:t>
            </w:r>
          </w:p>
        </w:tc>
        <w:tc>
          <w:tcPr>
            <w:tcW w:w="1907" w:type="dxa"/>
            <w:vAlign w:val="center"/>
          </w:tcPr>
          <w:p w14:paraId="72BC9D81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:rsidRPr="00B64672" w14:paraId="08614502" w14:textId="77777777" w:rsidTr="00AD1F78">
        <w:tblPrEx>
          <w:jc w:val="center"/>
        </w:tblPrEx>
        <w:trPr>
          <w:trHeight w:val="300"/>
          <w:jc w:val="center"/>
        </w:trPr>
        <w:tc>
          <w:tcPr>
            <w:tcW w:w="1381" w:type="dxa"/>
            <w:noWrap/>
            <w:vAlign w:val="center"/>
          </w:tcPr>
          <w:p w14:paraId="39B1D7D7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8.6.0.1</w:t>
            </w:r>
          </w:p>
        </w:tc>
        <w:tc>
          <w:tcPr>
            <w:tcW w:w="6057" w:type="dxa"/>
            <w:vAlign w:val="center"/>
          </w:tcPr>
          <w:p w14:paraId="76B221ED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1) В выпадающем списке "Вид коммунального ресурса" добавлен ресурс "Сточные бытовые воды".</w:t>
            </w: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2) Поле "Признак обязательности поверки" убрано, т.к.  в шаблоне поля "</w:t>
            </w:r>
            <w:proofErr w:type="spellStart"/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Межповерочный</w:t>
            </w:r>
            <w:proofErr w:type="spellEnd"/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интервал" и "Дата первичной поверки" - обязательные. </w:t>
            </w:r>
          </w:p>
          <w:p w14:paraId="2ACC8499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Поле "Уникальный номер комнаты. Обязательно для заполнения, если Тип ПУ = Коммунальный" переименовано в "Уникальный номер комнаты. Обязательно для заполнения, если Тип ПУ = Комнатный". </w:t>
            </w: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4) Поле "Уникальный номер лицевого счета, присвоенный ГИС ЖКХ" отмечено как необязательное. Добавлено пояснение, что поле обязательно для ИПУ.</w:t>
            </w:r>
          </w:p>
          <w:p w14:paraId="0307B308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5) Поле "Дата установки" в шаблонах отмечено как необязательное.</w:t>
            </w: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6) Небольшая унификация названия поля "Уникальный номер помещения. Обязательно для заполнения, если Тип ПУ = Индивидуальный / Общий (квартирный)".</w:t>
            </w:r>
          </w:p>
          <w:p w14:paraId="596BFE64" w14:textId="77777777" w:rsidR="00846018" w:rsidRPr="00AD1F78" w:rsidRDefault="00846018" w:rsidP="00846018">
            <w:pPr>
              <w:pStyle w:val="a3"/>
              <w:spacing w:before="40" w:after="80"/>
              <w:ind w:left="0" w:firstLine="46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7) Колонка "Признак сдачи показаний в ручном режиме" сделана обязательной для заполнения, доступные значения «Да», «Нет».</w:t>
            </w:r>
          </w:p>
        </w:tc>
        <w:tc>
          <w:tcPr>
            <w:tcW w:w="1907" w:type="dxa"/>
            <w:vAlign w:val="center"/>
          </w:tcPr>
          <w:p w14:paraId="1F0B1CEC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  <w:tr w:rsidR="00846018" w:rsidRPr="00B64672" w14:paraId="1A6F8029" w14:textId="77777777" w:rsidTr="00AD1F78">
        <w:tblPrEx>
          <w:jc w:val="center"/>
        </w:tblPrEx>
        <w:trPr>
          <w:trHeight w:val="300"/>
          <w:jc w:val="center"/>
        </w:trPr>
        <w:tc>
          <w:tcPr>
            <w:tcW w:w="1381" w:type="dxa"/>
            <w:noWrap/>
            <w:vAlign w:val="center"/>
          </w:tcPr>
          <w:p w14:paraId="16A104D8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8.5.0.2</w:t>
            </w:r>
          </w:p>
        </w:tc>
        <w:tc>
          <w:tcPr>
            <w:tcW w:w="6057" w:type="dxa"/>
          </w:tcPr>
          <w:p w14:paraId="3A437EE7" w14:textId="77777777" w:rsidR="00846018" w:rsidRPr="00AD1F78" w:rsidRDefault="00846018" w:rsidP="00846018">
            <w:pPr>
              <w:pStyle w:val="a3"/>
              <w:spacing w:before="40" w:after="80"/>
              <w:ind w:left="34" w:firstLine="42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Оптимизирован размер файла</w:t>
            </w:r>
          </w:p>
        </w:tc>
        <w:tc>
          <w:tcPr>
            <w:tcW w:w="1907" w:type="dxa"/>
            <w:vAlign w:val="center"/>
          </w:tcPr>
          <w:p w14:paraId="4A6832BE" w14:textId="77777777" w:rsidR="00846018" w:rsidRPr="00AD1F78" w:rsidRDefault="00846018" w:rsidP="00846018">
            <w:pPr>
              <w:pStyle w:val="a3"/>
              <w:spacing w:before="40" w:after="80"/>
              <w:ind w:left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1F78">
              <w:rPr>
                <w:rFonts w:ascii="Times New Roman" w:eastAsia="Times New Roman" w:hAnsi="Times New Roman" w:cs="Times New Roman"/>
                <w:bCs/>
                <w:lang w:eastAsia="ru-RU"/>
              </w:rPr>
              <w:t>Нет</w:t>
            </w:r>
          </w:p>
        </w:tc>
      </w:tr>
    </w:tbl>
    <w:p w14:paraId="558BBD1B" w14:textId="77777777" w:rsidR="00BA1795" w:rsidRDefault="00BA1795"/>
    <w:sectPr w:rsidR="00BA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5D6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628D8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7C4D7C"/>
    <w:multiLevelType w:val="hybridMultilevel"/>
    <w:tmpl w:val="BEBC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95CDE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814CAC"/>
    <w:multiLevelType w:val="hybridMultilevel"/>
    <w:tmpl w:val="A1D8486A"/>
    <w:lvl w:ilvl="0" w:tplc="0BF86A46">
      <w:start w:val="1"/>
      <w:numFmt w:val="upperLetter"/>
      <w:lvlText w:val="A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1CFF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7E75F3"/>
    <w:multiLevelType w:val="hybridMultilevel"/>
    <w:tmpl w:val="2A08E7A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FC700F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92B8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636A38"/>
    <w:multiLevelType w:val="hybridMultilevel"/>
    <w:tmpl w:val="B9EC0F0E"/>
    <w:lvl w:ilvl="0" w:tplc="95DA7BD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7D4401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5A48"/>
    <w:multiLevelType w:val="hybridMultilevel"/>
    <w:tmpl w:val="A7029A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C3BFC"/>
    <w:multiLevelType w:val="hybridMultilevel"/>
    <w:tmpl w:val="D252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86A20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6535A"/>
    <w:multiLevelType w:val="hybridMultilevel"/>
    <w:tmpl w:val="79E02CD2"/>
    <w:lvl w:ilvl="0" w:tplc="305A495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2B76DD"/>
    <w:multiLevelType w:val="hybridMultilevel"/>
    <w:tmpl w:val="B1047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E5144"/>
    <w:multiLevelType w:val="hybridMultilevel"/>
    <w:tmpl w:val="ABCE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C79ED"/>
    <w:multiLevelType w:val="hybridMultilevel"/>
    <w:tmpl w:val="420E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D683E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70EF8"/>
    <w:multiLevelType w:val="hybridMultilevel"/>
    <w:tmpl w:val="A6B028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17"/>
  </w:num>
  <w:num w:numId="9">
    <w:abstractNumId w:val="12"/>
  </w:num>
  <w:num w:numId="10">
    <w:abstractNumId w:val="8"/>
  </w:num>
  <w:num w:numId="11">
    <w:abstractNumId w:val="18"/>
  </w:num>
  <w:num w:numId="12">
    <w:abstractNumId w:val="13"/>
  </w:num>
  <w:num w:numId="13">
    <w:abstractNumId w:val="19"/>
  </w:num>
  <w:num w:numId="14">
    <w:abstractNumId w:val="14"/>
  </w:num>
  <w:num w:numId="15">
    <w:abstractNumId w:val="9"/>
  </w:num>
  <w:num w:numId="16">
    <w:abstractNumId w:val="2"/>
  </w:num>
  <w:num w:numId="17">
    <w:abstractNumId w:val="4"/>
  </w:num>
  <w:num w:numId="18">
    <w:abstractNumId w:val="16"/>
  </w:num>
  <w:num w:numId="19">
    <w:abstractNumId w:val="7"/>
  </w:num>
  <w:num w:numId="20">
    <w:abstractNumId w:val="0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C1"/>
    <w:rsid w:val="000121FB"/>
    <w:rsid w:val="00012B5A"/>
    <w:rsid w:val="00016D08"/>
    <w:rsid w:val="000255E7"/>
    <w:rsid w:val="00030DDE"/>
    <w:rsid w:val="00035378"/>
    <w:rsid w:val="00042004"/>
    <w:rsid w:val="000455E3"/>
    <w:rsid w:val="00060275"/>
    <w:rsid w:val="00066C62"/>
    <w:rsid w:val="00073BE7"/>
    <w:rsid w:val="00077ACC"/>
    <w:rsid w:val="00081E12"/>
    <w:rsid w:val="00097173"/>
    <w:rsid w:val="0009756A"/>
    <w:rsid w:val="000A4098"/>
    <w:rsid w:val="000A418F"/>
    <w:rsid w:val="000C2704"/>
    <w:rsid w:val="000C4CC0"/>
    <w:rsid w:val="000E1777"/>
    <w:rsid w:val="000E4B77"/>
    <w:rsid w:val="00107B83"/>
    <w:rsid w:val="00112B5B"/>
    <w:rsid w:val="0012257C"/>
    <w:rsid w:val="001252C7"/>
    <w:rsid w:val="00127AD9"/>
    <w:rsid w:val="001372A1"/>
    <w:rsid w:val="0014685C"/>
    <w:rsid w:val="0014773F"/>
    <w:rsid w:val="001601A2"/>
    <w:rsid w:val="00171FA5"/>
    <w:rsid w:val="00180DC2"/>
    <w:rsid w:val="0019649D"/>
    <w:rsid w:val="001A1F46"/>
    <w:rsid w:val="001A5C54"/>
    <w:rsid w:val="001A6716"/>
    <w:rsid w:val="001A7732"/>
    <w:rsid w:val="001B79A2"/>
    <w:rsid w:val="001C5FC5"/>
    <w:rsid w:val="001C6C05"/>
    <w:rsid w:val="001D30A0"/>
    <w:rsid w:val="001D575E"/>
    <w:rsid w:val="001D7B8B"/>
    <w:rsid w:val="001E748C"/>
    <w:rsid w:val="001F70C3"/>
    <w:rsid w:val="002047A1"/>
    <w:rsid w:val="002063BA"/>
    <w:rsid w:val="00214917"/>
    <w:rsid w:val="00217ACC"/>
    <w:rsid w:val="00232DE2"/>
    <w:rsid w:val="00233AEB"/>
    <w:rsid w:val="00240655"/>
    <w:rsid w:val="00241DCC"/>
    <w:rsid w:val="00242D3E"/>
    <w:rsid w:val="00253C65"/>
    <w:rsid w:val="00261869"/>
    <w:rsid w:val="00262BC9"/>
    <w:rsid w:val="0028636D"/>
    <w:rsid w:val="002906F1"/>
    <w:rsid w:val="00294BA4"/>
    <w:rsid w:val="002B0DFD"/>
    <w:rsid w:val="002B66C5"/>
    <w:rsid w:val="002C3567"/>
    <w:rsid w:val="002C495D"/>
    <w:rsid w:val="002D49FF"/>
    <w:rsid w:val="002D772D"/>
    <w:rsid w:val="002E4EC2"/>
    <w:rsid w:val="00303129"/>
    <w:rsid w:val="0030338E"/>
    <w:rsid w:val="0031239C"/>
    <w:rsid w:val="00323932"/>
    <w:rsid w:val="00344B13"/>
    <w:rsid w:val="00361C24"/>
    <w:rsid w:val="003668FD"/>
    <w:rsid w:val="00366CFD"/>
    <w:rsid w:val="0038617D"/>
    <w:rsid w:val="00386E0E"/>
    <w:rsid w:val="003A05AD"/>
    <w:rsid w:val="003A3AD4"/>
    <w:rsid w:val="003B7CC1"/>
    <w:rsid w:val="003C4EF1"/>
    <w:rsid w:val="003E0559"/>
    <w:rsid w:val="003E2C4A"/>
    <w:rsid w:val="003F0B60"/>
    <w:rsid w:val="003F2373"/>
    <w:rsid w:val="004055D2"/>
    <w:rsid w:val="0041151C"/>
    <w:rsid w:val="00415F4B"/>
    <w:rsid w:val="00421838"/>
    <w:rsid w:val="00422ED0"/>
    <w:rsid w:val="004241C7"/>
    <w:rsid w:val="00426B40"/>
    <w:rsid w:val="004302AB"/>
    <w:rsid w:val="00431C8F"/>
    <w:rsid w:val="00433028"/>
    <w:rsid w:val="00434F46"/>
    <w:rsid w:val="004473D8"/>
    <w:rsid w:val="00455662"/>
    <w:rsid w:val="0045679F"/>
    <w:rsid w:val="00480A61"/>
    <w:rsid w:val="00484053"/>
    <w:rsid w:val="00487817"/>
    <w:rsid w:val="00487A76"/>
    <w:rsid w:val="00494D26"/>
    <w:rsid w:val="00497677"/>
    <w:rsid w:val="004B5BD4"/>
    <w:rsid w:val="004C346B"/>
    <w:rsid w:val="004C7663"/>
    <w:rsid w:val="004E079B"/>
    <w:rsid w:val="004E1ED5"/>
    <w:rsid w:val="004E48DC"/>
    <w:rsid w:val="004F618A"/>
    <w:rsid w:val="004F6F33"/>
    <w:rsid w:val="004F7C2A"/>
    <w:rsid w:val="005011DC"/>
    <w:rsid w:val="00504199"/>
    <w:rsid w:val="005109F1"/>
    <w:rsid w:val="00515847"/>
    <w:rsid w:val="005174F2"/>
    <w:rsid w:val="005174FD"/>
    <w:rsid w:val="00524895"/>
    <w:rsid w:val="005250F2"/>
    <w:rsid w:val="00534627"/>
    <w:rsid w:val="00535754"/>
    <w:rsid w:val="00537D19"/>
    <w:rsid w:val="00544CFA"/>
    <w:rsid w:val="005525FA"/>
    <w:rsid w:val="00562FBE"/>
    <w:rsid w:val="00566F0D"/>
    <w:rsid w:val="00576363"/>
    <w:rsid w:val="00584139"/>
    <w:rsid w:val="00591178"/>
    <w:rsid w:val="005A1A83"/>
    <w:rsid w:val="005B3602"/>
    <w:rsid w:val="005B537B"/>
    <w:rsid w:val="005B5B4D"/>
    <w:rsid w:val="005C0CAA"/>
    <w:rsid w:val="005C631A"/>
    <w:rsid w:val="005C7D7F"/>
    <w:rsid w:val="005C7F0A"/>
    <w:rsid w:val="005D0134"/>
    <w:rsid w:val="005D3C5E"/>
    <w:rsid w:val="005E3E8E"/>
    <w:rsid w:val="005E5878"/>
    <w:rsid w:val="005F51C2"/>
    <w:rsid w:val="005F7578"/>
    <w:rsid w:val="00600D00"/>
    <w:rsid w:val="00601254"/>
    <w:rsid w:val="00605C79"/>
    <w:rsid w:val="006128DD"/>
    <w:rsid w:val="00615392"/>
    <w:rsid w:val="00615BB3"/>
    <w:rsid w:val="00623A42"/>
    <w:rsid w:val="00625AE4"/>
    <w:rsid w:val="00635BE9"/>
    <w:rsid w:val="00636F2F"/>
    <w:rsid w:val="006417EE"/>
    <w:rsid w:val="0065451F"/>
    <w:rsid w:val="00665E4C"/>
    <w:rsid w:val="00674E39"/>
    <w:rsid w:val="00690C23"/>
    <w:rsid w:val="006929AB"/>
    <w:rsid w:val="00694C8B"/>
    <w:rsid w:val="006A01F6"/>
    <w:rsid w:val="006B0D20"/>
    <w:rsid w:val="006B613F"/>
    <w:rsid w:val="006C29BD"/>
    <w:rsid w:val="006C750A"/>
    <w:rsid w:val="006F687D"/>
    <w:rsid w:val="00713156"/>
    <w:rsid w:val="007156FD"/>
    <w:rsid w:val="007237CA"/>
    <w:rsid w:val="00733E5E"/>
    <w:rsid w:val="00735DFB"/>
    <w:rsid w:val="00736A41"/>
    <w:rsid w:val="00742601"/>
    <w:rsid w:val="00744E55"/>
    <w:rsid w:val="00757EA8"/>
    <w:rsid w:val="007627FC"/>
    <w:rsid w:val="00772CA2"/>
    <w:rsid w:val="00772E22"/>
    <w:rsid w:val="00776913"/>
    <w:rsid w:val="00777839"/>
    <w:rsid w:val="007779B2"/>
    <w:rsid w:val="00782A78"/>
    <w:rsid w:val="00786FD0"/>
    <w:rsid w:val="00794442"/>
    <w:rsid w:val="00796EF4"/>
    <w:rsid w:val="007B0B9A"/>
    <w:rsid w:val="007C0BF6"/>
    <w:rsid w:val="007C1FE3"/>
    <w:rsid w:val="007C6438"/>
    <w:rsid w:val="00800168"/>
    <w:rsid w:val="00805A3A"/>
    <w:rsid w:val="00820B7C"/>
    <w:rsid w:val="00821587"/>
    <w:rsid w:val="0082748A"/>
    <w:rsid w:val="00835865"/>
    <w:rsid w:val="00840496"/>
    <w:rsid w:val="00846018"/>
    <w:rsid w:val="00860942"/>
    <w:rsid w:val="00864D22"/>
    <w:rsid w:val="00865CD9"/>
    <w:rsid w:val="00871DF4"/>
    <w:rsid w:val="00872266"/>
    <w:rsid w:val="00880F46"/>
    <w:rsid w:val="0088257F"/>
    <w:rsid w:val="008925B2"/>
    <w:rsid w:val="00893072"/>
    <w:rsid w:val="008933B7"/>
    <w:rsid w:val="00894BC2"/>
    <w:rsid w:val="008B3F23"/>
    <w:rsid w:val="008B7A03"/>
    <w:rsid w:val="008D0665"/>
    <w:rsid w:val="008D1D0D"/>
    <w:rsid w:val="008E5CA4"/>
    <w:rsid w:val="008F5215"/>
    <w:rsid w:val="008F6319"/>
    <w:rsid w:val="00900A8F"/>
    <w:rsid w:val="00903ABE"/>
    <w:rsid w:val="0090790A"/>
    <w:rsid w:val="0091249B"/>
    <w:rsid w:val="009208AF"/>
    <w:rsid w:val="0092234E"/>
    <w:rsid w:val="0093015F"/>
    <w:rsid w:val="0093772B"/>
    <w:rsid w:val="00937821"/>
    <w:rsid w:val="00962965"/>
    <w:rsid w:val="00966134"/>
    <w:rsid w:val="00966579"/>
    <w:rsid w:val="0097026E"/>
    <w:rsid w:val="009819EF"/>
    <w:rsid w:val="00994265"/>
    <w:rsid w:val="009B740D"/>
    <w:rsid w:val="009D3F5E"/>
    <w:rsid w:val="009E5C6C"/>
    <w:rsid w:val="009E6DC6"/>
    <w:rsid w:val="009F75B2"/>
    <w:rsid w:val="00A0073E"/>
    <w:rsid w:val="00A140FE"/>
    <w:rsid w:val="00A21029"/>
    <w:rsid w:val="00A3650D"/>
    <w:rsid w:val="00A3667D"/>
    <w:rsid w:val="00A40894"/>
    <w:rsid w:val="00A412DB"/>
    <w:rsid w:val="00A54CD2"/>
    <w:rsid w:val="00A60157"/>
    <w:rsid w:val="00A60AE8"/>
    <w:rsid w:val="00A6696A"/>
    <w:rsid w:val="00A71717"/>
    <w:rsid w:val="00A86508"/>
    <w:rsid w:val="00AA0B19"/>
    <w:rsid w:val="00AA2EDA"/>
    <w:rsid w:val="00AA706A"/>
    <w:rsid w:val="00AC572E"/>
    <w:rsid w:val="00AD1F78"/>
    <w:rsid w:val="00AE75D9"/>
    <w:rsid w:val="00AF241D"/>
    <w:rsid w:val="00B10E77"/>
    <w:rsid w:val="00B25FD6"/>
    <w:rsid w:val="00B27362"/>
    <w:rsid w:val="00B5223C"/>
    <w:rsid w:val="00B5413E"/>
    <w:rsid w:val="00B764C3"/>
    <w:rsid w:val="00B80CAF"/>
    <w:rsid w:val="00B827DC"/>
    <w:rsid w:val="00B86D71"/>
    <w:rsid w:val="00B87680"/>
    <w:rsid w:val="00BA069C"/>
    <w:rsid w:val="00BA0985"/>
    <w:rsid w:val="00BA1795"/>
    <w:rsid w:val="00BB07F9"/>
    <w:rsid w:val="00BC448D"/>
    <w:rsid w:val="00BC4F41"/>
    <w:rsid w:val="00BD37E8"/>
    <w:rsid w:val="00BD5C81"/>
    <w:rsid w:val="00BD632C"/>
    <w:rsid w:val="00BE0D46"/>
    <w:rsid w:val="00BF1925"/>
    <w:rsid w:val="00BF2937"/>
    <w:rsid w:val="00C21C07"/>
    <w:rsid w:val="00C2426D"/>
    <w:rsid w:val="00C27D57"/>
    <w:rsid w:val="00C3376F"/>
    <w:rsid w:val="00C46756"/>
    <w:rsid w:val="00C53A5E"/>
    <w:rsid w:val="00C90212"/>
    <w:rsid w:val="00C90F3C"/>
    <w:rsid w:val="00C93F89"/>
    <w:rsid w:val="00CA1A41"/>
    <w:rsid w:val="00CB35F4"/>
    <w:rsid w:val="00CC0EF0"/>
    <w:rsid w:val="00CD2D7A"/>
    <w:rsid w:val="00CE056C"/>
    <w:rsid w:val="00CE4B6E"/>
    <w:rsid w:val="00CE6157"/>
    <w:rsid w:val="00CE6FA7"/>
    <w:rsid w:val="00D02788"/>
    <w:rsid w:val="00D03B9D"/>
    <w:rsid w:val="00D20D0F"/>
    <w:rsid w:val="00D2222C"/>
    <w:rsid w:val="00D24E38"/>
    <w:rsid w:val="00D277FC"/>
    <w:rsid w:val="00D46846"/>
    <w:rsid w:val="00D540BA"/>
    <w:rsid w:val="00D910E5"/>
    <w:rsid w:val="00D9522E"/>
    <w:rsid w:val="00DA4C7D"/>
    <w:rsid w:val="00DA72BF"/>
    <w:rsid w:val="00DB30F4"/>
    <w:rsid w:val="00DE0F78"/>
    <w:rsid w:val="00E00131"/>
    <w:rsid w:val="00E04376"/>
    <w:rsid w:val="00E108CD"/>
    <w:rsid w:val="00E15306"/>
    <w:rsid w:val="00E35D20"/>
    <w:rsid w:val="00E37B82"/>
    <w:rsid w:val="00E70288"/>
    <w:rsid w:val="00E73E27"/>
    <w:rsid w:val="00E86132"/>
    <w:rsid w:val="00E975F4"/>
    <w:rsid w:val="00EA3F71"/>
    <w:rsid w:val="00EA68EB"/>
    <w:rsid w:val="00EB1855"/>
    <w:rsid w:val="00EB38C9"/>
    <w:rsid w:val="00EB78E2"/>
    <w:rsid w:val="00EC3D12"/>
    <w:rsid w:val="00ED0FFA"/>
    <w:rsid w:val="00ED118B"/>
    <w:rsid w:val="00ED1F62"/>
    <w:rsid w:val="00ED6441"/>
    <w:rsid w:val="00EE62C9"/>
    <w:rsid w:val="00F149BD"/>
    <w:rsid w:val="00F157D8"/>
    <w:rsid w:val="00F23D84"/>
    <w:rsid w:val="00F26638"/>
    <w:rsid w:val="00F30031"/>
    <w:rsid w:val="00F402DA"/>
    <w:rsid w:val="00F47A83"/>
    <w:rsid w:val="00F7206A"/>
    <w:rsid w:val="00F72D68"/>
    <w:rsid w:val="00F823AE"/>
    <w:rsid w:val="00F852F7"/>
    <w:rsid w:val="00FA1016"/>
    <w:rsid w:val="00FB361A"/>
    <w:rsid w:val="00FB43CC"/>
    <w:rsid w:val="00FB7293"/>
    <w:rsid w:val="00FC0925"/>
    <w:rsid w:val="00FC66E6"/>
    <w:rsid w:val="00FC7108"/>
    <w:rsid w:val="00FD2707"/>
    <w:rsid w:val="00FE686C"/>
    <w:rsid w:val="00FE6A2F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BFD6"/>
  <w15:docId w15:val="{1A6B4F9C-B4BA-4AFC-9593-AF6AA0D1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2"/>
  </w:style>
  <w:style w:type="paragraph" w:styleId="1">
    <w:name w:val="heading 1"/>
    <w:basedOn w:val="a"/>
    <w:next w:val="a"/>
    <w:link w:val="10"/>
    <w:uiPriority w:val="9"/>
    <w:qFormat/>
    <w:rsid w:val="00BA1795"/>
    <w:pPr>
      <w:keepNext/>
      <w:keepLines/>
      <w:numPr>
        <w:numId w:val="10"/>
      </w:numPr>
      <w:spacing w:before="240" w:after="0" w:line="360" w:lineRule="auto"/>
      <w:jc w:val="both"/>
      <w:outlineLvl w:val="0"/>
    </w:pPr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1795"/>
    <w:pPr>
      <w:keepNext/>
      <w:keepLines/>
      <w:numPr>
        <w:ilvl w:val="1"/>
        <w:numId w:val="10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1795"/>
    <w:pPr>
      <w:keepNext/>
      <w:keepLines/>
      <w:numPr>
        <w:ilvl w:val="2"/>
        <w:numId w:val="10"/>
      </w:numPr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795"/>
    <w:pPr>
      <w:keepNext/>
      <w:keepLines/>
      <w:numPr>
        <w:ilvl w:val="3"/>
        <w:numId w:val="10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795"/>
    <w:pPr>
      <w:keepNext/>
      <w:keepLines/>
      <w:numPr>
        <w:ilvl w:val="4"/>
        <w:numId w:val="10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795"/>
    <w:pPr>
      <w:keepNext/>
      <w:keepLines/>
      <w:numPr>
        <w:ilvl w:val="5"/>
        <w:numId w:val="10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795"/>
    <w:pPr>
      <w:keepNext/>
      <w:keepLines/>
      <w:numPr>
        <w:ilvl w:val="6"/>
        <w:numId w:val="10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795"/>
    <w:pPr>
      <w:keepNext/>
      <w:keepLines/>
      <w:numPr>
        <w:ilvl w:val="7"/>
        <w:numId w:val="10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795"/>
    <w:pPr>
      <w:keepNext/>
      <w:keepLines/>
      <w:numPr>
        <w:ilvl w:val="8"/>
        <w:numId w:val="10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C90212"/>
    <w:pPr>
      <w:ind w:left="720"/>
      <w:contextualSpacing/>
    </w:pPr>
  </w:style>
  <w:style w:type="paragraph" w:customStyle="1" w:styleId="a5">
    <w:name w:val="Обычный (тбл)"/>
    <w:basedOn w:val="a"/>
    <w:link w:val="a6"/>
    <w:rsid w:val="00C90212"/>
    <w:pPr>
      <w:spacing w:before="4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тбл) Знак"/>
    <w:link w:val="a5"/>
    <w:locked/>
    <w:rsid w:val="00C90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839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aliases w:val="Bullet List Знак,FooterText Знак,numbered Знак"/>
    <w:basedOn w:val="a0"/>
    <w:link w:val="a3"/>
    <w:uiPriority w:val="34"/>
    <w:rsid w:val="00584139"/>
  </w:style>
  <w:style w:type="table" w:styleId="a9">
    <w:name w:val="Table Grid"/>
    <w:basedOn w:val="a1"/>
    <w:uiPriority w:val="59"/>
    <w:rsid w:val="0058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1795"/>
    <w:rPr>
      <w:rFonts w:ascii="Times New Roman Полужирный" w:eastAsiaTheme="majorEastAsia" w:hAnsi="Times New Roman Полужирный" w:cstheme="majorBidi"/>
      <w:b/>
      <w: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795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1795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17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179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17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A17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17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A17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11">
    <w:name w:val="Сетка таблицы1"/>
    <w:basedOn w:val="a1"/>
    <w:next w:val="a9"/>
    <w:uiPriority w:val="59"/>
    <w:rsid w:val="00BA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BA1795"/>
  </w:style>
  <w:style w:type="character" w:styleId="aa">
    <w:name w:val="Hyperlink"/>
    <w:basedOn w:val="a0"/>
    <w:uiPriority w:val="99"/>
    <w:semiHidden/>
    <w:unhideWhenUsed/>
    <w:rsid w:val="00BA179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2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Name">
    <w:name w:val="Document Name"/>
    <w:basedOn w:val="a"/>
    <w:rsid w:val="0030338E"/>
    <w:pPr>
      <w:suppressAutoHyphens/>
      <w:spacing w:before="120" w:after="120" w:line="288" w:lineRule="auto"/>
      <w:ind w:left="170" w:right="170" w:firstLine="709"/>
      <w:jc w:val="center"/>
    </w:pPr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table" w:customStyle="1" w:styleId="21">
    <w:name w:val="Сетка таблицы2"/>
    <w:basedOn w:val="a1"/>
    <w:next w:val="a9"/>
    <w:uiPriority w:val="59"/>
    <w:rsid w:val="0028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28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6B523A66479A46925D27951E2EF6F9" ma:contentTypeVersion="2" ma:contentTypeDescription="Создание документа." ma:contentTypeScope="" ma:versionID="c798f8b8a66e0569e95b99f83a778cf6">
  <xsd:schema xmlns:xsd="http://www.w3.org/2001/XMLSchema" xmlns:xs="http://www.w3.org/2001/XMLSchema" xmlns:p="http://schemas.microsoft.com/office/2006/metadata/properties" xmlns:ns2="7473dc27-fa1a-4161-b477-297a7233b9aa" targetNamespace="http://schemas.microsoft.com/office/2006/metadata/properties" ma:root="true" ma:fieldsID="0a06ff4e673480e1f3805eb28afa95f9" ns2:_="">
    <xsd:import namespace="7473dc27-fa1a-4161-b477-297a7233b9aa"/>
    <xsd:element name="properties">
      <xsd:complexType>
        <xsd:sequence>
          <xsd:element name="documentManagement">
            <xsd:complexType>
              <xsd:all>
                <xsd:element ref="ns2:st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dc27-fa1a-4161-b477-297a7233b9aa" elementFormDefault="qualified">
    <xsd:import namespace="http://schemas.microsoft.com/office/2006/documentManagement/types"/>
    <xsd:import namespace="http://schemas.microsoft.com/office/infopath/2007/PartnerControls"/>
    <xsd:element name="stat" ma:index="1" nillable="true" ma:displayName="Статус" ma:format="Dropdown" ma:internalName="stat">
      <xsd:simpleType>
        <xsd:restriction base="dms:Choice">
          <xsd:enumeration value="Согласована"/>
          <xsd:enumeration value="На согласовании"/>
          <xsd:enumeration value="На доработке"/>
          <xsd:enumeration value="На удале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 xmlns="7473dc27-fa1a-4161-b477-297a7233b9aa">Согласована</sta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F87E-CB91-43A8-B2FC-4E92E50F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3dc27-fa1a-4161-b477-297a7233b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96E9C-CAF8-48D3-BFC9-0B517E205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290A1-EF8B-437D-805D-F9765928BF2F}">
  <ds:schemaRefs>
    <ds:schemaRef ds:uri="http://schemas.microsoft.com/office/2006/metadata/properties"/>
    <ds:schemaRef ds:uri="http://schemas.microsoft.com/office/infopath/2007/PartnerControls"/>
    <ds:schemaRef ds:uri="7473dc27-fa1a-4161-b477-297a7233b9aa"/>
  </ds:schemaRefs>
</ds:datastoreItem>
</file>

<file path=customXml/itemProps4.xml><?xml version="1.0" encoding="utf-8"?>
<ds:datastoreItem xmlns:ds="http://schemas.openxmlformats.org/officeDocument/2006/customXml" ds:itemID="{7088BA06-8954-47C2-A50A-F57A9891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4201</TotalTime>
  <Pages>18</Pages>
  <Words>4595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полей файла долей</vt:lpstr>
    </vt:vector>
  </TitlesOfParts>
  <Company/>
  <LinksUpToDate>false</LinksUpToDate>
  <CharactersWithSpaces>30730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полей файла долей</dc:title>
  <dc:subject/>
  <dc:creator>Julia Panina</dc:creator>
  <cp:keywords/>
  <dc:description/>
  <cp:lastModifiedBy>Епишев Денис</cp:lastModifiedBy>
  <cp:revision>23</cp:revision>
  <cp:lastPrinted>2015-02-27T10:13:00Z</cp:lastPrinted>
  <dcterms:created xsi:type="dcterms:W3CDTF">2018-02-19T10:42:00Z</dcterms:created>
  <dcterms:modified xsi:type="dcterms:W3CDTF">2019-10-10T15:20:00Z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0x0101009B6B523A66479A46925D27951E2EF6F9</vt:lpwstr>
  </property>
</Properties>
</file>